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A92" w:rsidRDefault="00A16A92" w:rsidP="00A16A92">
      <w:pPr>
        <w:pStyle w:val="c21"/>
        <w:shd w:val="clear" w:color="auto" w:fill="FFFFFF"/>
        <w:spacing w:before="0" w:beforeAutospacing="0" w:after="0" w:afterAutospacing="0" w:line="338" w:lineRule="atLeast"/>
        <w:jc w:val="center"/>
        <w:rPr>
          <w:rFonts w:ascii="Calibri" w:hAnsi="Calibri" w:cs="Calibri"/>
          <w:color w:val="000000"/>
          <w:sz w:val="22"/>
          <w:szCs w:val="22"/>
        </w:rPr>
      </w:pPr>
      <w:r>
        <w:rPr>
          <w:rStyle w:val="c18"/>
          <w:rFonts w:ascii="Arial Black" w:hAnsi="Arial Black" w:cs="Calibri"/>
          <w:color w:val="7030A0"/>
          <w:sz w:val="40"/>
          <w:szCs w:val="40"/>
        </w:rPr>
        <w:t>Картотека подвижных игр для детей второй группы раннего возраста</w:t>
      </w:r>
    </w:p>
    <w:p w:rsidR="00A16A92" w:rsidRDefault="00A16A92" w:rsidP="00A16A92">
      <w:pPr>
        <w:pStyle w:val="c21"/>
        <w:shd w:val="clear" w:color="auto" w:fill="FFFFFF"/>
        <w:spacing w:before="0" w:beforeAutospacing="0" w:after="0" w:afterAutospacing="0" w:line="338" w:lineRule="atLeast"/>
        <w:jc w:val="center"/>
        <w:rPr>
          <w:rFonts w:ascii="Calibri" w:hAnsi="Calibri" w:cs="Calibri"/>
          <w:color w:val="000000"/>
          <w:sz w:val="22"/>
          <w:szCs w:val="22"/>
        </w:rPr>
      </w:pPr>
      <w:r>
        <w:rPr>
          <w:rStyle w:val="c18"/>
          <w:rFonts w:ascii="Arial Black" w:hAnsi="Arial Black" w:cs="Calibri"/>
          <w:color w:val="7030A0"/>
          <w:sz w:val="40"/>
          <w:szCs w:val="40"/>
        </w:rPr>
        <w:t> (2 - 3 года).</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«Солнышко и дождик»</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ходить и бегать врассыпную, не наталкиваясь друг на друга, действовать по сигналу воспитателя.</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присаживаются на корточки за чертой, обозначенной воспитателем.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2 – вариант:</w:t>
      </w:r>
      <w:r>
        <w:rPr>
          <w:rStyle w:val="c4"/>
          <w:color w:val="000000"/>
          <w:sz w:val="28"/>
          <w:szCs w:val="28"/>
        </w:rPr>
        <w:t> по сигналу: «Дождик! Скорее домой!» дети бегут к воспитателю, у которого в руках большой зонтик.</w:t>
      </w:r>
      <w:r>
        <w:rPr>
          <w:rStyle w:val="c22"/>
          <w:rFonts w:ascii="Calibri" w:hAnsi="Calibri" w:cs="Calibri"/>
          <w:color w:val="000000"/>
        </w:rPr>
        <w:t> </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9"/>
          <w:rFonts w:ascii="Calibri" w:hAnsi="Calibri" w:cs="Calibri"/>
          <w:b/>
          <w:bCs/>
          <w:i/>
          <w:iCs/>
          <w:color w:val="000000"/>
          <w:sz w:val="28"/>
          <w:szCs w:val="28"/>
        </w:rPr>
        <w:t>3 – вариант.</w:t>
      </w:r>
      <w:r>
        <w:rPr>
          <w:rStyle w:val="apple-converted-space"/>
          <w:rFonts w:ascii="Calibri" w:hAnsi="Calibri" w:cs="Calibri"/>
          <w:b/>
          <w:bCs/>
          <w:i/>
          <w:iCs/>
          <w:color w:val="000000"/>
          <w:sz w:val="28"/>
          <w:szCs w:val="28"/>
        </w:rPr>
        <w:t> </w:t>
      </w:r>
      <w:r>
        <w:rPr>
          <w:rStyle w:val="c14"/>
          <w:rFonts w:ascii="Calibri" w:hAnsi="Calibri" w:cs="Calibri"/>
          <w:color w:val="000000"/>
          <w:sz w:val="28"/>
          <w:szCs w:val="28"/>
        </w:rPr>
        <w:t>Дети встают по кругу.-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Смотрит солнышко в окошко                      Идут по кругу.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Светит в нашу комнатку</w:t>
      </w:r>
    </w:p>
    <w:p w:rsidR="00A16A92" w:rsidRDefault="00A16A92" w:rsidP="00A16A92">
      <w:pPr>
        <w:pStyle w:val="c7"/>
        <w:shd w:val="clear" w:color="auto" w:fill="FFFFFF"/>
        <w:spacing w:before="0" w:beforeAutospacing="0" w:after="0" w:afterAutospacing="0"/>
        <w:jc w:val="center"/>
        <w:rPr>
          <w:rFonts w:ascii="Calibri" w:hAnsi="Calibri" w:cs="Calibri"/>
          <w:color w:val="000000"/>
          <w:sz w:val="22"/>
          <w:szCs w:val="22"/>
        </w:rPr>
      </w:pPr>
      <w:r>
        <w:rPr>
          <w:rStyle w:val="c14"/>
          <w:rFonts w:ascii="Calibri" w:hAnsi="Calibri" w:cs="Calibri"/>
          <w:color w:val="000000"/>
          <w:sz w:val="28"/>
          <w:szCs w:val="28"/>
        </w:rPr>
        <w:t>                Мы захлопаем в ладоши,                                   Хлопают стоя на месте.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Очень рады солнышку.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Топ-топ-топ-топ!                                         Ритмично притопывают на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Топ-топ-топ-топ!                                             месте.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Хлоп-хлоп-хлоп-хлоп!                             Ритмично хлопают в                    </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                   Хлоп-хлоп-хлоп                                        ладоши.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4"/>
          <w:rFonts w:ascii="Calibri" w:hAnsi="Calibri" w:cs="Calibri"/>
          <w:color w:val="000000"/>
          <w:sz w:val="28"/>
          <w:szCs w:val="28"/>
        </w:rPr>
        <w:t>На сигнал «дождь идет, скорей домой» дети убегают. Воспитатель говорит «Солнышко светит», Игра повторяется.</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b/>
          <w:bCs/>
          <w:color w:val="000000"/>
          <w:sz w:val="28"/>
          <w:szCs w:val="28"/>
        </w:rPr>
        <w:t> </w:t>
      </w:r>
      <w:r>
        <w:rPr>
          <w:rStyle w:val="c2"/>
          <w:rFonts w:ascii="Arial Black" w:hAnsi="Arial Black" w:cs="Calibri"/>
          <w:b/>
          <w:bCs/>
          <w:color w:val="E36C09"/>
          <w:sz w:val="28"/>
          <w:szCs w:val="28"/>
        </w:rPr>
        <w:t>«Птички в гнёздышках»</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ходить и бегать врассыпную, не наталкиваясь друг на друга; быстро действовать по сигналу воспитателя, помогать друг другу.</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i/>
          <w:iCs/>
          <w:color w:val="000000"/>
          <w:sz w:val="28"/>
          <w:szCs w:val="28"/>
        </w:rPr>
        <w:t> </w:t>
      </w:r>
      <w:r>
        <w:rPr>
          <w:rStyle w:val="c4"/>
          <w:color w:val="000000"/>
          <w:sz w:val="28"/>
          <w:szCs w:val="28"/>
        </w:rPr>
        <w:t>С одной стороны площадки свободно раскладывают обручи («гнёздышки») по количеству детей. Каждый ребёнок («птичка») стоит в своём «гнёздышке». По 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«Полетели птички в гнёзда!» - говорит воспитатель, дети бегут к обручам и становятся в любой свободный обруч. Игра повторяется. Когда игра будет усвоена детьми, можно ввести новые правила: разложить 3-4 больших обруча – «в гнезде живёт несколько птиц». На сигнал: «Полетели птицы в гнёзда» - дети бегут, в каждый обруч встают 2-3 детей. Воспитатель следит, чтобы они не толкались, а помогали друг другу встать в обруч, использовали всю площадь, выделенную для игры.</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lastRenderedPageBreak/>
        <w:t> «Птички летают»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Учить детей спрыгивать с невысоких предметов, бегать врассыпную, действовать только по сигналу; приучать малышей помогать друг другу.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становятся на небольшое возвышение – доску, кубики, бруски (высота 5-10 см) – по одной стороне площадки. Воспитатель говорит: «На улице солнышко светит, все птички вылетают из гнёздышек, ищут зёрнышки, крошки». Дети спрыгивают, бегают, размахивая руками – «крыльями»), приседают, «клюют» зёрнышки (стучат пальчиками по земле). Со словами воспитателя: «Дождик пошёл! Все птички спрятались в гнёздышки!» - дети бегут на свои места. Перед игрой воспитатель должен приготовить невысокие скамеечки или такое количество кубиков, брусков, чтобы хватило всем желающим играть. Расположить их надо в одной стороне площадки на достаточном расстоянии друг от друга, чтобы дети не толкались и могли свободно занять свои места. Нужно показать детям, как мягко спрыгивать, помочь им подняться на возвышение после бега. При повторении игры сигнал, можно давать одним словом: «Солнышко!» или «Дождик!» Дети должны знать, по какому сигналу, что нужно делать.</w:t>
      </w:r>
    </w:p>
    <w:p w:rsidR="00A16A92" w:rsidRDefault="00A16A92" w:rsidP="00A16A92">
      <w:pPr>
        <w:pStyle w:val="c7"/>
        <w:shd w:val="clear" w:color="auto" w:fill="FFFFFF"/>
        <w:spacing w:before="0" w:beforeAutospacing="0" w:after="0" w:afterAutospacing="0"/>
        <w:jc w:val="center"/>
        <w:rPr>
          <w:rFonts w:ascii="Calibri" w:hAnsi="Calibri" w:cs="Calibri"/>
          <w:color w:val="000000"/>
          <w:sz w:val="22"/>
          <w:szCs w:val="22"/>
        </w:rPr>
      </w:pPr>
      <w:r>
        <w:rPr>
          <w:rStyle w:val="c6"/>
          <w:rFonts w:ascii="Arial Black" w:hAnsi="Arial Black" w:cs="Calibri"/>
          <w:b/>
          <w:bCs/>
          <w:color w:val="E36C09"/>
        </w:rPr>
        <w:t> </w:t>
      </w:r>
      <w:r>
        <w:rPr>
          <w:rStyle w:val="c2"/>
          <w:rFonts w:ascii="Arial Black" w:hAnsi="Arial Black" w:cs="Calibri"/>
          <w:b/>
          <w:bCs/>
          <w:color w:val="E36C09"/>
          <w:sz w:val="28"/>
          <w:szCs w:val="28"/>
        </w:rPr>
        <w:t>«Зайка беленький сидит»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слушать текст и выполнять движения с текстом; учить их подпрыгивать, хлопать в ладоши, убегать, услышав последние слова текста; доставить детям радость.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 «зайки» сидят на скамейке. Воспитатель предлагает выбежать «зайчикам» на середину площадки («полянку»). Дети выходят на середину площадки, становятся около воспитателя и приседают на корточки. Воспитатель произносит текст:</w:t>
      </w:r>
    </w:p>
    <w:p w:rsidR="00A16A92" w:rsidRDefault="00A16A92" w:rsidP="00A16A92">
      <w:pPr>
        <w:pStyle w:val="c7"/>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28"/>
          <w:szCs w:val="28"/>
        </w:rPr>
        <w:t>Текст                                                                      Движения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Зайка беленький сидит,                                        Дети шевелят кистями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И ушами шевелит.                                                рук, подняв их к голове,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вот так                                                       имитируя заячьи уши.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Он ушами шевелит.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Зайке холодно сидеть,                                          Хлопают в ладоши.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Надо лапочки погреть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Хлоп, хлоп, хлоп, хлоп,</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Надо лапочки погреть.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Зайке холодно стоять,                                     Подпрыгивают на обеих</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Надо зайке поскакать.                                      ногах на месте.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Скок-скок, скок-скок,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Надо зайке поскакать.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(Название игрушки) зайку испугал,                Конкретно указывается,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кто испугал зайку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Зайка прыг и ускакал.                                       (воспитатель показывает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игрушку).          </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Дети убегают на свои места.        </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lastRenderedPageBreak/>
        <w:t>Указания к проведению</w:t>
      </w:r>
      <w:r>
        <w:rPr>
          <w:rStyle w:val="c4"/>
          <w:i/>
          <w:iCs/>
          <w:color w:val="000000"/>
          <w:sz w:val="28"/>
          <w:szCs w:val="28"/>
          <w:u w:val="single"/>
        </w:rPr>
        <w:t>:</w:t>
      </w:r>
      <w:r>
        <w:rPr>
          <w:rStyle w:val="apple-converted-space"/>
          <w:i/>
          <w:iCs/>
          <w:color w:val="000000"/>
          <w:sz w:val="28"/>
          <w:szCs w:val="28"/>
          <w:u w:val="single"/>
        </w:rPr>
        <w:t> </w:t>
      </w:r>
      <w:r>
        <w:rPr>
          <w:rStyle w:val="c4"/>
          <w:i/>
          <w:iCs/>
          <w:color w:val="000000"/>
          <w:sz w:val="28"/>
          <w:szCs w:val="28"/>
        </w:rPr>
        <w:t> </w:t>
      </w:r>
      <w:r>
        <w:rPr>
          <w:rStyle w:val="c4"/>
          <w:color w:val="000000"/>
          <w:sz w:val="28"/>
          <w:szCs w:val="28"/>
        </w:rPr>
        <w:t>Игру можно проводить с любым количеством детей. Обязательно до начала игры надо подготовить места, куда будут убегать дети – «зайчики». Первое время можно не выделять водящего, все дети одновременно выполняют движения в соответствии с текстом. После многократного повторения игры можно выделить ребёнка на роль «зайки» и поставить его в середину круга. Закончив чтение текста, не следует быстро бежать за детьми, надо дать им возможность найти себе место. Не нужно требовать от детей, чтобы они сели обязательно на своё место; каждый занимает свободное место на скамейке. При систематическом проведении игры дети хорошо запоминают свои места и быстро их находят.</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0"/>
          <w:rFonts w:ascii="Arial Black" w:hAnsi="Arial Black" w:cs="Calibri"/>
          <w:color w:val="7030A0"/>
          <w:sz w:val="28"/>
          <w:szCs w:val="28"/>
        </w:rPr>
        <w:t>                             </w:t>
      </w:r>
      <w:r>
        <w:rPr>
          <w:rStyle w:val="c4"/>
          <w:b/>
          <w:bCs/>
          <w:color w:val="000000"/>
          <w:sz w:val="28"/>
          <w:szCs w:val="28"/>
        </w:rPr>
        <w:t> </w:t>
      </w:r>
      <w:r>
        <w:rPr>
          <w:rStyle w:val="c2"/>
          <w:rFonts w:ascii="Arial Black" w:hAnsi="Arial Black" w:cs="Calibri"/>
          <w:b/>
          <w:bCs/>
          <w:color w:val="E36C09"/>
          <w:sz w:val="28"/>
          <w:szCs w:val="28"/>
        </w:rPr>
        <w:t>«Воробышки и автомобиль»</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b/>
          <w:bCs/>
          <w:color w:val="000000"/>
          <w:sz w:val="28"/>
          <w:szCs w:val="28"/>
        </w:rPr>
        <w:t> </w:t>
      </w:r>
      <w:r>
        <w:rPr>
          <w:rStyle w:val="c4"/>
          <w:color w:val="000000"/>
          <w:sz w:val="28"/>
          <w:szCs w:val="28"/>
        </w:rPr>
        <w:t>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i/>
          <w:iCs/>
          <w:color w:val="000000"/>
          <w:sz w:val="28"/>
          <w:szCs w:val="28"/>
        </w:rPr>
        <w:t> </w:t>
      </w:r>
      <w:r>
        <w:rPr>
          <w:rStyle w:val="c4"/>
          <w:color w:val="000000"/>
          <w:sz w:val="28"/>
          <w:szCs w:val="28"/>
        </w:rPr>
        <w:t>Дети – «воробушки» садятся на скамейку – «гнёздышки». Воспитатель изображает «автомобиль». После слов воспитателя: «Полетели, воробушки, на дорожку» - дети поднимаются и бегают по площадке, размахивая руками – «крылышками». По сигналу воспитателя: «Автомобиль едет!» - дети - «воробушки» улетают в «гнёзда» (садятся на скамейки). «Автомобиль» возвращается в «гараж». Игра повторяется.</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4"/>
          <w:b/>
          <w:bCs/>
          <w:color w:val="000000"/>
          <w:sz w:val="28"/>
          <w:szCs w:val="28"/>
        </w:rPr>
        <w:t>                                                         </w:t>
      </w:r>
      <w:r>
        <w:rPr>
          <w:rStyle w:val="c2"/>
          <w:rFonts w:ascii="Arial Black" w:hAnsi="Arial Black" w:cs="Calibri"/>
          <w:b/>
          <w:bCs/>
          <w:color w:val="E36C09"/>
          <w:sz w:val="28"/>
          <w:szCs w:val="28"/>
        </w:rPr>
        <w:t>«Поезд»</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и беге в колонне по одному, ускорять и замедлять движение, делать остановки по сигналу; приучать детей находить своё место в колонне, не толкать товарищей, быть внимательными.</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становятся в колонну по одному (не держась друг за друга). Первый – «паровоз», остальные – «вагоны». Воспитатель даёт гудок, и «поезд» начинает двигаться вперёд сначала медленно, потом быстрее, быстрее, наконец, дети переходят на бег. После слов воспитателя «Поезд подъезжает к станции» дети постепенно замедляют движение – поезд останавливается. Воспитатель предлагает всем выйти, погулять, собрать цветы, ягоды на воображаемой полянке. По сигналу дети снова собираются в колонну – и поезд начинает двигаться.</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 «Мой весёлый звонкий мяч»</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подпрыгивании на двух ногах, внимательно слушать текст и убегать только тогда, когда будут, произнесены последние слова.</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apple-converted-space"/>
          <w:b/>
          <w:bCs/>
          <w:i/>
          <w:iCs/>
          <w:color w:val="000000"/>
          <w:sz w:val="28"/>
          <w:szCs w:val="28"/>
          <w:u w:val="single"/>
        </w:rPr>
        <w:t> </w:t>
      </w:r>
      <w:r>
        <w:rPr>
          <w:rStyle w:val="c4"/>
          <w:color w:val="000000"/>
          <w:sz w:val="28"/>
          <w:szCs w:val="28"/>
        </w:rPr>
        <w:t>Дети стоят с одной стороны площадки, около них воспитатель с мячом в руках. Он показывает, как легко и высоко подпрыгивает мяч, если его отбивать рукой, сопровождая действия словами:</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Мой весёлый звонкий мяч,</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Ты куда пустился вскачь?</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Красный, жёлтый, голубой,</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4"/>
          <w:color w:val="000000"/>
          <w:sz w:val="28"/>
          <w:szCs w:val="28"/>
        </w:rPr>
        <w:t>Не угнаться за тобой.</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lastRenderedPageBreak/>
        <w:t> Прочитав снова стихотворение, он говорит: «Сейчас догоню!» Дети перестают прыгать и убегают. Воспитатель делает вид, что ловит их. Воспитатель, не пользуясь мячом, предлагает детям выполнить прыжки, сам же при этом поднимает и опускает руку над головами детей, как будто отбивает мячи.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w:t>
      </w:r>
      <w:r>
        <w:rPr>
          <w:rStyle w:val="apple-converted-space"/>
          <w:b/>
          <w:bCs/>
          <w:i/>
          <w:iCs/>
          <w:color w:val="000000"/>
          <w:sz w:val="28"/>
          <w:szCs w:val="28"/>
          <w:u w:val="single"/>
        </w:rPr>
        <w:t> </w:t>
      </w:r>
      <w:r>
        <w:rPr>
          <w:rStyle w:val="c4"/>
          <w:color w:val="000000"/>
          <w:sz w:val="28"/>
          <w:szCs w:val="28"/>
        </w:rPr>
        <w:t>Дети становятся в круг воспитатель с корзиной маленьких мячей в центре. Все вместе произносим слова: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Мой веселый звонкий мяч</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Ты куда помчался вскачь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Красный, жёлтый, голубой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Не угнаться за тобой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 окончанию слов воспитатель подбрасывает мячи вверх, так что бы они разлетелись в разные стороны. Дети должны быстро собрать их назад в корзину.</w:t>
      </w:r>
    </w:p>
    <w:p w:rsidR="00A16A92" w:rsidRDefault="00A16A92" w:rsidP="00A16A92">
      <w:pPr>
        <w:pStyle w:val="c7"/>
        <w:shd w:val="clear" w:color="auto" w:fill="FFFFFF"/>
        <w:spacing w:before="0" w:beforeAutospacing="0" w:after="0" w:afterAutospacing="0"/>
        <w:jc w:val="center"/>
        <w:rPr>
          <w:rFonts w:ascii="Calibri" w:hAnsi="Calibri" w:cs="Calibri"/>
          <w:color w:val="000000"/>
          <w:sz w:val="22"/>
          <w:szCs w:val="22"/>
        </w:rPr>
      </w:pPr>
      <w:r>
        <w:rPr>
          <w:rStyle w:val="c6"/>
          <w:rFonts w:ascii="Arial Black" w:hAnsi="Arial Black" w:cs="Calibri"/>
          <w:b/>
          <w:bCs/>
          <w:color w:val="E36C0A"/>
          <w:sz w:val="28"/>
          <w:szCs w:val="28"/>
        </w:rPr>
        <w:t>«Паровозик»</w:t>
      </w:r>
    </w:p>
    <w:p w:rsidR="00A16A92" w:rsidRDefault="00A16A92" w:rsidP="00A16A92">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b/>
          <w:bCs/>
          <w:color w:val="000000"/>
          <w:sz w:val="28"/>
          <w:szCs w:val="28"/>
        </w:rPr>
        <w:t> </w:t>
      </w:r>
      <w:r>
        <w:rPr>
          <w:rStyle w:val="c3"/>
          <w:b/>
          <w:bCs/>
          <w:i/>
          <w:iCs/>
          <w:color w:val="000000"/>
          <w:sz w:val="28"/>
          <w:szCs w:val="28"/>
        </w:rPr>
        <w:t>Цель:</w:t>
      </w:r>
      <w:r>
        <w:rPr>
          <w:rStyle w:val="c4"/>
          <w:b/>
          <w:bCs/>
          <w:color w:val="000000"/>
          <w:sz w:val="28"/>
          <w:szCs w:val="28"/>
        </w:rPr>
        <w:t> </w:t>
      </w:r>
      <w:r>
        <w:rPr>
          <w:rStyle w:val="c4"/>
          <w:color w:val="000000"/>
          <w:sz w:val="28"/>
          <w:szCs w:val="28"/>
        </w:rPr>
        <w:t>Упражнять детей двигаться в разном темпе, менять направление, показывать предметы, передавать характерные движения животных, птиц; в произношении звуков.</w:t>
      </w:r>
    </w:p>
    <w:p w:rsidR="00A16A92" w:rsidRDefault="00A16A92" w:rsidP="00A16A92">
      <w:pPr>
        <w:pStyle w:val="c7"/>
        <w:shd w:val="clear" w:color="auto" w:fill="FFFFFF"/>
        <w:spacing w:before="0" w:beforeAutospacing="0" w:after="0" w:afterAutospacing="0"/>
        <w:ind w:left="142" w:right="208"/>
        <w:rPr>
          <w:rFonts w:ascii="Calibri" w:hAnsi="Calibri" w:cs="Calibri"/>
          <w:color w:val="000000"/>
          <w:sz w:val="22"/>
          <w:szCs w:val="22"/>
        </w:rPr>
      </w:pPr>
      <w:r>
        <w:rPr>
          <w:rStyle w:val="c1"/>
          <w:b/>
          <w:bCs/>
          <w:i/>
          <w:iCs/>
          <w:color w:val="000000"/>
          <w:sz w:val="28"/>
          <w:szCs w:val="28"/>
          <w:u w:val="single"/>
        </w:rPr>
        <w:t>Описание:</w:t>
      </w:r>
      <w:r>
        <w:rPr>
          <w:rStyle w:val="c4"/>
          <w:b/>
          <w:bCs/>
          <w:color w:val="000000"/>
          <w:sz w:val="28"/>
          <w:szCs w:val="28"/>
        </w:rPr>
        <w:t> </w:t>
      </w:r>
      <w:r>
        <w:rPr>
          <w:rStyle w:val="apple-converted-space"/>
          <w:b/>
          <w:bCs/>
          <w:color w:val="000000"/>
          <w:sz w:val="28"/>
          <w:szCs w:val="28"/>
        </w:rPr>
        <w:t> </w:t>
      </w:r>
      <w:r>
        <w:rPr>
          <w:rStyle w:val="c4"/>
          <w:color w:val="000000"/>
          <w:sz w:val="28"/>
          <w:szCs w:val="28"/>
        </w:rPr>
        <w:t>Воспитатель рассказывает детям: «Всем надо встать друг за другом – мы будем вагончиками. В вагончиках подарки. Впереди – паровоз».</w:t>
      </w:r>
    </w:p>
    <w:p w:rsidR="00A16A92" w:rsidRDefault="00A16A92" w:rsidP="00A16A92">
      <w:pPr>
        <w:pStyle w:val="c7"/>
        <w:shd w:val="clear" w:color="auto" w:fill="FFFFFF"/>
        <w:spacing w:before="0" w:beforeAutospacing="0" w:after="0" w:afterAutospacing="0"/>
        <w:ind w:left="142" w:right="68"/>
        <w:jc w:val="both"/>
        <w:rPr>
          <w:rFonts w:ascii="Calibri" w:hAnsi="Calibri" w:cs="Calibri"/>
          <w:color w:val="000000"/>
          <w:sz w:val="22"/>
          <w:szCs w:val="22"/>
        </w:rPr>
      </w:pPr>
      <w:r>
        <w:rPr>
          <w:rStyle w:val="c4"/>
          <w:color w:val="000000"/>
          <w:sz w:val="28"/>
          <w:szCs w:val="28"/>
        </w:rPr>
        <w:t>Воспитатель, выполняет роль паровоза: встает впереди детей лицом к ним и, медленно передвигаясь, произносит:</w:t>
      </w:r>
    </w:p>
    <w:p w:rsidR="00A16A92" w:rsidRDefault="00A16A92" w:rsidP="00A16A92">
      <w:pPr>
        <w:pStyle w:val="c7"/>
        <w:shd w:val="clear" w:color="auto" w:fill="FFFFFF"/>
        <w:spacing w:before="0" w:beforeAutospacing="0" w:after="0" w:afterAutospacing="0"/>
        <w:ind w:left="142" w:right="68"/>
        <w:jc w:val="both"/>
        <w:rPr>
          <w:rFonts w:ascii="Calibri" w:hAnsi="Calibri" w:cs="Calibri"/>
          <w:color w:val="000000"/>
          <w:sz w:val="22"/>
          <w:szCs w:val="22"/>
        </w:rPr>
      </w:pPr>
      <w:r>
        <w:rPr>
          <w:rStyle w:val="c4"/>
          <w:color w:val="000000"/>
          <w:sz w:val="28"/>
          <w:szCs w:val="28"/>
        </w:rPr>
        <w:t>                  Чух-чух! Чух-чух!</w:t>
      </w:r>
    </w:p>
    <w:p w:rsidR="00A16A92" w:rsidRDefault="00A16A92" w:rsidP="00A16A92">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    Мчится поезд во весь дух.</w:t>
      </w:r>
    </w:p>
    <w:p w:rsidR="00A16A92" w:rsidRDefault="00A16A92" w:rsidP="00A16A92">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Дети передвигаются вслед за воспитателем и произносят: «Чух-чух!». Затем все вместе тянут протяжно: «У-у-у!». Воспитатель продолжает:</w:t>
      </w:r>
    </w:p>
    <w:p w:rsidR="00A16A92" w:rsidRDefault="00A16A92" w:rsidP="00A16A92">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Я пыхчу, пыхчу, пыхчу.</w:t>
      </w:r>
    </w:p>
    <w:p w:rsidR="00A16A92" w:rsidRDefault="00A16A92" w:rsidP="00A16A92">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Сто вагонов я тащу.</w:t>
      </w:r>
    </w:p>
    <w:p w:rsidR="00A16A92" w:rsidRDefault="00A16A92" w:rsidP="00A16A92">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Все вместе: «У-у-у-у!»</w:t>
      </w:r>
    </w:p>
    <w:p w:rsidR="00A16A92" w:rsidRDefault="00A16A92" w:rsidP="00A16A92">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Воспитатель поворачивает то в одну, то в другую сторону. Продолжает: «Приехали». «Ш-ш-ш!» - повторяют за ним дети.</w:t>
      </w:r>
    </w:p>
    <w:p w:rsidR="00A16A92" w:rsidRDefault="00A16A92" w:rsidP="00A16A92">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Воспитатель:                Паровозик, паровоз,</w:t>
      </w:r>
    </w:p>
    <w:p w:rsidR="00A16A92" w:rsidRDefault="00A16A92" w:rsidP="00A16A92">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                        Что в подарок нам привез?</w:t>
      </w:r>
    </w:p>
    <w:p w:rsidR="00A16A92" w:rsidRDefault="00A16A92" w:rsidP="00A16A92">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Дети:  Мячики! Дети начинают прыгать, как мячики. Воспитатель говорит: «У-у-у! Всех зовет паровоз!» Дети выстраиваются друг за другом.</w:t>
      </w:r>
    </w:p>
    <w:p w:rsidR="00A16A92" w:rsidRDefault="00A16A92" w:rsidP="00A16A92">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Загудел паровоз и вагончики повез:</w:t>
      </w:r>
    </w:p>
    <w:p w:rsidR="00A16A92" w:rsidRDefault="00A16A92" w:rsidP="00A16A92">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Чух-чу! Чух-чу! Далеко я укачу!</w:t>
      </w:r>
    </w:p>
    <w:p w:rsidR="00A16A92" w:rsidRDefault="00A16A92" w:rsidP="00A16A92">
      <w:pPr>
        <w:pStyle w:val="c7"/>
        <w:shd w:val="clear" w:color="auto" w:fill="FFFFFF"/>
        <w:spacing w:before="0" w:beforeAutospacing="0" w:after="0" w:afterAutospacing="0"/>
        <w:ind w:left="142" w:right="208" w:firstLine="992"/>
        <w:jc w:val="both"/>
        <w:rPr>
          <w:rFonts w:ascii="Calibri" w:hAnsi="Calibri" w:cs="Calibri"/>
          <w:color w:val="000000"/>
          <w:sz w:val="22"/>
          <w:szCs w:val="22"/>
        </w:rPr>
      </w:pPr>
      <w:r>
        <w:rPr>
          <w:rStyle w:val="c4"/>
          <w:color w:val="000000"/>
          <w:sz w:val="28"/>
          <w:szCs w:val="28"/>
        </w:rPr>
        <w:t>Уууу! Чух-чу!</w:t>
      </w:r>
    </w:p>
    <w:p w:rsidR="00A16A92" w:rsidRDefault="00A16A92" w:rsidP="00A16A92">
      <w:pPr>
        <w:pStyle w:val="c7"/>
        <w:shd w:val="clear" w:color="auto" w:fill="FFFFFF"/>
        <w:spacing w:before="0" w:beforeAutospacing="0" w:after="0" w:afterAutospacing="0"/>
        <w:ind w:left="142" w:right="208"/>
        <w:jc w:val="both"/>
        <w:rPr>
          <w:rFonts w:ascii="Calibri" w:hAnsi="Calibri" w:cs="Calibri"/>
          <w:color w:val="000000"/>
          <w:sz w:val="22"/>
          <w:szCs w:val="22"/>
        </w:rPr>
      </w:pPr>
      <w:r>
        <w:rPr>
          <w:rStyle w:val="c4"/>
          <w:color w:val="000000"/>
          <w:sz w:val="28"/>
          <w:szCs w:val="28"/>
        </w:rPr>
        <w:t>Дети повторяют: «Чух-чу! Чух-чу!».</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Игра  продолжается. Паровозик привозит детям в подарок зайчат, лягушат, медвежат. Каждый раз дети выполняют имитационные движения, упражняются в звукопроизношении.</w:t>
      </w:r>
    </w:p>
    <w:p w:rsidR="00A16A92" w:rsidRDefault="00A16A92" w:rsidP="00A16A92">
      <w:pPr>
        <w:pStyle w:val="c7"/>
        <w:shd w:val="clear" w:color="auto" w:fill="FFFFFF"/>
        <w:spacing w:before="0" w:beforeAutospacing="0" w:after="0" w:afterAutospacing="0"/>
        <w:jc w:val="center"/>
        <w:rPr>
          <w:rFonts w:ascii="Calibri" w:hAnsi="Calibri" w:cs="Calibri"/>
          <w:color w:val="000000"/>
          <w:sz w:val="22"/>
          <w:szCs w:val="22"/>
        </w:rPr>
      </w:pPr>
      <w:r>
        <w:rPr>
          <w:rStyle w:val="c13"/>
          <w:rFonts w:ascii="Arial Black" w:hAnsi="Arial Black" w:cs="Calibri"/>
          <w:color w:val="E36C09"/>
          <w:sz w:val="28"/>
          <w:szCs w:val="28"/>
        </w:rPr>
        <w:lastRenderedPageBreak/>
        <w:t>"Найди флажок"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Приучать детей свободно перемещаться по залу, занимать свое место на стульчике, ориентироваться в пространстве, знать цвета.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14"/>
          <w:rFonts w:ascii="Calibri" w:hAnsi="Calibri" w:cs="Calibri"/>
          <w:color w:val="000000"/>
          <w:sz w:val="28"/>
          <w:szCs w:val="28"/>
        </w:rPr>
        <w:t> </w:t>
      </w:r>
      <w:r>
        <w:rPr>
          <w:rStyle w:val="c4"/>
          <w:color w:val="000000"/>
          <w:sz w:val="28"/>
          <w:szCs w:val="28"/>
        </w:rPr>
        <w:t>Дети сидят на стульях в разных местах комнаты (площадки). По сигналу воспитателя дети закрывают глаза, а воспитатель тем временем прячет флажки (по числу детей).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«Пора искать флажок»,— говорит воспитатель, дети открывают глаза и идут искать флажки.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Тот, кто нашел флажок, садится на свое место. Когда все дети найдут флажки, они идут вдоль сторон площадки, держа флажок в руке. Впереди колонны идет тот, кто первый нашел флажок.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 сигналу «На места!» дети садятся на стулья, и игра начинается снова.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Воспитатель должен следить за тем, чтобы дети брали один флажок.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Хорошо проводить эту игру в лесу на полянке: можно прятать флажки в траве, в кустах, за деревьями.        </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Вместо индивидуального «домика» — стула, можно предложить детям устроить коллективные домики в разных углах комнаты и собраться там по 4—6 человек. В каждом доме воспитатель ставит цветной флаг (красный, синий, желтый). Когда дети хорошо усвоят игру, воспитатель предлагает им во время прогулки закрыть глаза и переставляет флаги.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По слову «домой» дети открывают глаза, находят флаг своего цвета и собираются возле него.</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"Парами на прогулку"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парами, ориентироваться в пространстве. Развивать ловкость, прыгучесть.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На одной стороне площадки из шнуров (стульев, стоек) образуют ворота. Дети, держась за руки, встают парами (произвольно, кто с кем хочет), воспитатель помогает им в этом. На сигнал «идем гулять» дети парами проходят через ворота, а затем расходятся по площадке. Здесь они могут попрыгать, присесть — «собираем ягоды, цветы». На сигнал «идем домой» малыши снова встают парами и проходят через ворота.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идти парами, держась за руки; согласовывать свои движения, не отставать и не опережать; уступать дорогу, проходя ворота.</w:t>
      </w:r>
    </w:p>
    <w:p w:rsidR="00A16A92" w:rsidRDefault="00A16A92" w:rsidP="00A16A92">
      <w:pPr>
        <w:pStyle w:val="c7"/>
        <w:shd w:val="clear" w:color="auto" w:fill="FFFFFF"/>
        <w:spacing w:before="0" w:beforeAutospacing="0" w:after="0" w:afterAutospacing="0"/>
        <w:jc w:val="center"/>
        <w:rPr>
          <w:rFonts w:ascii="Calibri" w:hAnsi="Calibri" w:cs="Calibri"/>
          <w:color w:val="000000"/>
          <w:sz w:val="22"/>
          <w:szCs w:val="22"/>
        </w:rPr>
      </w:pPr>
      <w:r>
        <w:rPr>
          <w:rStyle w:val="c2"/>
          <w:rFonts w:ascii="Arial Black" w:hAnsi="Arial Black" w:cs="Calibri"/>
          <w:b/>
          <w:bCs/>
          <w:color w:val="E36C09"/>
          <w:sz w:val="28"/>
          <w:szCs w:val="28"/>
        </w:rPr>
        <w:t>«Догони меня»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выполнении бега в заданном направлении, не наталкиваясь друг на друга. Развивать скорость, ловкость.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поставленных у одной из стен комнаты или по стороне площадки. «Догони меня»,- предлагает воспитатель и бежит к противоположной стороне площадки. Дети бегут за воспитателем. Стараясь поймать его. Затем воспитатель снова говорит: «Догони меня», - и бежит в противоположную сторону. А дети снова его догоняют. После двух пробежек дети садятся на стульчиках и отдыхают. Затем игра возобновляется.</w:t>
      </w:r>
    </w:p>
    <w:p w:rsidR="00A16A92" w:rsidRDefault="00A16A92" w:rsidP="00A16A92">
      <w:pPr>
        <w:pStyle w:val="c21"/>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Игру лучше проводить с небольшим количеством детей.</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lastRenderedPageBreak/>
        <w:t>«Где звенит?»</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Учить слушать звук. Ориентироваться в пространстве.</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или стоят по одной стороне комнаты. Воспитатель просит их отвернуться к стене и не поворачиваться. В это время няня с колокольчиком прячется от них, например за шкаф. Воспитатель предлагает послушать звук,  где звенит колокольчик, и найти его. Дети поворачиваются и идут на звук, находят его, затем собираются около воспитателя. Тем временем няня переходит в другое место – и игра повторяется.</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Дети не должны смотреть, куда прячется няня. Для этого воспитатель собирает его около себя и отвлекает их внимание. Звонить в колокольчик сначала надо тихо потом громче.</w:t>
      </w:r>
    </w:p>
    <w:p w:rsidR="00A16A92" w:rsidRDefault="00A16A92" w:rsidP="00A16A92">
      <w:pPr>
        <w:pStyle w:val="c7"/>
        <w:shd w:val="clear" w:color="auto" w:fill="FFFFFF"/>
        <w:spacing w:before="0" w:beforeAutospacing="0" w:after="0" w:afterAutospacing="0"/>
        <w:jc w:val="center"/>
        <w:rPr>
          <w:rFonts w:ascii="Calibri" w:hAnsi="Calibri" w:cs="Calibri"/>
          <w:color w:val="000000"/>
          <w:sz w:val="22"/>
          <w:szCs w:val="22"/>
        </w:rPr>
      </w:pPr>
      <w:r>
        <w:rPr>
          <w:rStyle w:val="c13"/>
          <w:rFonts w:ascii="Arial Black" w:hAnsi="Arial Black" w:cs="Calibri"/>
          <w:color w:val="E36C09"/>
          <w:sz w:val="28"/>
          <w:szCs w:val="28"/>
        </w:rPr>
        <w:t>«Заинька»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Учить слушать музыку и слова и стараться выполнять движения под песню и слова.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(игра с пением, слова и музыка народные)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вместе с воспитателем становятся в круг. Воспитатель поет песенку и показывает детям движения.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топни ножкой,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топни ножкой,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топни ножкой!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топни ножкой!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топают ножкой, руки на поясе.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бей в ладоши,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бей в ладоши,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бей в ладоши! (2 раза)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хлопают в ладоши.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повернись,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повернись,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повернись! (2 раза)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поворачиваются 1-2 раза. Руки на поясе.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попляши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попляши,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попляши! (2 раза)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подпрыгивают на двух ногах кто как может.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поклонись,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поклонись,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поклонись! (2 раза)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Дети наклоняются, разводя руки в стороны.</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Указания к игре:</w:t>
      </w:r>
      <w:r>
        <w:rPr>
          <w:rStyle w:val="c4"/>
          <w:color w:val="000000"/>
          <w:sz w:val="28"/>
          <w:szCs w:val="28"/>
        </w:rPr>
        <w:t xml:space="preserve"> Количество куплетов песенки можно сокращать, особенно на первых порах. Вначале можно взять только первый, второй, четвертый куплеты. При повторении можно исполнять все куплеты. Кроме того, когда малыши будут хорошо знать содержание песенки, можно выбрать ребенка-заиньку, который становится в середину круга и выполняет все движения по тексту песни. На роль заиньки выбирают более смелого и активного малыша, </w:t>
      </w:r>
      <w:r>
        <w:rPr>
          <w:rStyle w:val="c4"/>
          <w:color w:val="000000"/>
          <w:sz w:val="28"/>
          <w:szCs w:val="28"/>
        </w:rPr>
        <w:lastRenderedPageBreak/>
        <w:t>который не будет смущаться, выполняя движения. При следующем водящем можно добавить еще один куплет: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Заинька, выбирай,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Серенький, выбирай,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этак выбирай! (2 раза)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Ребенок выбирает другого заиньку, и игра повторяется. Песню воспитатель должен петь так, чтобы пение соответствовало темпу движений маленьких детей.</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«По тропинке»</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по ограниченной площади, развивать чувство равновесия, ловкость, глазомер.</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Педагог проводит на полу две параллельные линии (или кладет две веревки; длина 2,5 – 3м) на расстоянии 25 – 30см и говорит детям, что это дорожка, по ней они пойдут гулять. Дети идут друг за другом, стараясь не наступать на линии. В том же порядке возвращаются обратно. Идти нужно осторожно, не мешать друг другу и не наталкиваться на впередиидущего.</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w:t>
      </w:r>
      <w:r>
        <w:rPr>
          <w:rStyle w:val="c1"/>
          <w:b/>
          <w:bCs/>
          <w:i/>
          <w:iCs/>
          <w:color w:val="000000"/>
          <w:sz w:val="28"/>
          <w:szCs w:val="28"/>
          <w:u w:val="single"/>
        </w:rPr>
        <w:t>2 - вариант игры:</w:t>
      </w:r>
    </w:p>
    <w:p w:rsidR="00A16A92" w:rsidRDefault="00A16A92" w:rsidP="00A16A92">
      <w:pPr>
        <w:pStyle w:val="c15"/>
        <w:shd w:val="clear" w:color="auto" w:fill="FFFFFF"/>
        <w:spacing w:before="0" w:beforeAutospacing="0" w:after="0" w:afterAutospacing="0" w:line="338" w:lineRule="atLeast"/>
        <w:rPr>
          <w:rFonts w:ascii="Calibri" w:hAnsi="Calibri" w:cs="Calibri"/>
          <w:color w:val="000000"/>
          <w:sz w:val="22"/>
          <w:szCs w:val="22"/>
        </w:rPr>
      </w:pPr>
      <w:r>
        <w:rPr>
          <w:rStyle w:val="c4"/>
          <w:color w:val="000000"/>
          <w:sz w:val="28"/>
          <w:szCs w:val="28"/>
        </w:rPr>
        <w:t>Если игра проводиться на улице, дорожку можно направить к дереву и предложить детям пройти по ней и принести листья, желуди, семена клена, что оживит игру. В помещении в конце дорожки можно разместить флажки, игрушки и также дать задание принести их.</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"Через ручеек"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по ограниченной поверхности, прыжку на двух ногах вперед. Развивать чувство равновесия, ловкость, прыгучесть, глазомер.</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Педагог чертит две линии (в помещении можно использовать шнуры) и говорит детям, что это река, затем кладет через нее доску, мостик, и предлагает: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Поучимся ходить по мостику!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Наблюдая, чтобы дети шли только по доске, не наталкиваясь друг на друга, педагог напоминает, что идти надо осторожно, чтобы не упасть в реку. Дети проходят по доске в одну и другую сторону.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Идти по мостику осторожно, стараясь не упасть «в реку», не толкаться.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вариант игры (с прыжками):</w:t>
      </w:r>
      <w:r>
        <w:rPr>
          <w:rStyle w:val="c4"/>
          <w:color w:val="000000"/>
          <w:sz w:val="28"/>
          <w:szCs w:val="28"/>
        </w:rPr>
        <w:t> Педагог чертит две линии (в помещении можно использовать шнуры) и говорит детям, что это ручеек и предлагает: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Поучимся прыгать через ручеек!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Наблюдая, чтобы дети выполняли прыжок вперед на двух ногах, стараясь перепрыгнуть  ручеек. Дети выполняют прыжок в одну и другую сторону.</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"Кто тише?"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ходьбе на носках в указанном направлении. Развивать чувство равновесия, координацию. Укреплять свод стопы.</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xml:space="preserve"> Дети идут гурьбой вместе с педагогом. Неожиданно он говорит: «Ну, а теперь посмотрим, кто из вас умеет ходить тихо – тихо, на носочках» - </w:t>
      </w:r>
      <w:r>
        <w:rPr>
          <w:rStyle w:val="c4"/>
          <w:color w:val="000000"/>
          <w:sz w:val="28"/>
          <w:szCs w:val="28"/>
        </w:rPr>
        <w:lastRenderedPageBreak/>
        <w:t>и показывает. Дети идут за педагогом. Незаметно он отходит в сторону и говорит: «А теперь все бегите ко мне». Дети бегут, педагог хвалит детей и делает вид, что всех обнимает. Можно дать задание идти тихо к Мишке, зайчику.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Следить за правильной техникой выполнения ходьбы, спину и голову держать ровно. Не следует утомлять детей чрезмерно длительным выполнением этого упражнения.</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"Перешагни через палку"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во время ходьбы не шаркать ногами, поднимать их, развивать умение перешагивать встречающиеся на пути предметы и при этом не терять равновесия.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На полу в нескольких местах положить палку на пол. На противоположной стороне зала на скамейку посадить игрушки. Педагог предлагает  ребенку пройти по коврику, перешагивая через палки, подойти к скамейке, взять игрушку и шагом вернуться на место. Затем задание выполняет другой ребенок.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Следить, чтобы дети во время ходьбы не наступали на палку.</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"Догони мяч"</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Развивать у детей умение сохранять во время ходьбы и бега необходимое направление и изменять его в зависимости от сложившейся ситуации, приучать бегать в разных направлениях, не задевать друг друга, ловить мяч, развивать внимание и выдержку.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Педагог показывает детям корзину с мячами и предлагает встать рядом с ним вдоль одной из сторон площадки. «Догоните мяч» ,- говорит педагог и выбрасывает мячи ( по количеству детей) из корзины, стараясь, чтобы они покатились в разные стороны как можно дальше. Дети бегут за мячами, берут их (каждый один мяч), несут и кладут в корзину.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r>
        <w:rPr>
          <w:rStyle w:val="apple-converted-space"/>
          <w:b/>
          <w:bCs/>
          <w:i/>
          <w:iCs/>
          <w:color w:val="000000"/>
          <w:sz w:val="28"/>
          <w:szCs w:val="28"/>
          <w:u w:val="single"/>
        </w:rPr>
        <w:t> </w:t>
      </w:r>
      <w:r>
        <w:rPr>
          <w:rStyle w:val="c4"/>
          <w:color w:val="000000"/>
          <w:sz w:val="28"/>
          <w:szCs w:val="28"/>
        </w:rPr>
        <w:t> Для игры мячи подбираются разного цвета и размера. При повторе игры педагог называет, кто какой мяч принесет.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Следить,  чтобы дети во время ходьбы и бега не сбивались в кучу, а бегали по всей площадке. Первое время игра проводится с небольшим количеством детей, постепенно количество играющих увеличивается.</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"Принеси предмет"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Приучать детей придерживаться указанного направления, самостоятельно ориентироваться в пространстве. Развивать глазомер.</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Перед ними на расстоянии 3 – 5м скамейка на которой сидят разные игрушки. Педагог зовет к себе кого – либо из детей и предлагает ему принести игрушку: «Ты видишь, Леночка, там курочка сидит , принеси мне ее, пожалуйста!». Ребенок идет и приносит игрушку воспитателю.</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r>
        <w:rPr>
          <w:rStyle w:val="apple-converted-space"/>
          <w:b/>
          <w:bCs/>
          <w:i/>
          <w:iCs/>
          <w:color w:val="000000"/>
          <w:sz w:val="28"/>
          <w:szCs w:val="28"/>
          <w:u w:val="single"/>
        </w:rPr>
        <w:t> </w:t>
      </w:r>
      <w:r>
        <w:rPr>
          <w:rStyle w:val="c4"/>
          <w:color w:val="000000"/>
          <w:sz w:val="28"/>
          <w:szCs w:val="28"/>
        </w:rPr>
        <w:t> Когда дети хорошо усвоили условия игры, игрушки и предметы можно расположить в любых местах зала на видном месте. Педагог также просит принести ребенка игрушку или любой предмет (мяч, скакалку, флажок, зайку и т.д.).</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lastRenderedPageBreak/>
        <w:t>Правила:</w:t>
      </w:r>
      <w:r>
        <w:rPr>
          <w:rStyle w:val="c4"/>
          <w:color w:val="000000"/>
          <w:sz w:val="28"/>
          <w:szCs w:val="28"/>
        </w:rPr>
        <w:t>  Следить,  чтобы дети во время ходьбы и бега проявляли самостоятельность в ориентации пространства. Четко и правильно выполняли задание педагога.</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"Доползи до погремушки"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ползании по прямой, способствовать развитию самостоятельности.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на расстоянии 2,5 – 3м от них лежат погремушки. Педагог поочередно называет детей и предлагает поиграть с погремушкой. Для этого надо доползти до погремушки, взять ее, встать на ноги, погреметь, положить ее обратно и вернуться на свое место.</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c4"/>
          <w:color w:val="000000"/>
          <w:sz w:val="28"/>
          <w:szCs w:val="28"/>
        </w:rPr>
        <w:t>  Следует выполнять действия, указанные педагогом в строгом порядке.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Указания к игре:</w:t>
      </w:r>
      <w:r>
        <w:rPr>
          <w:rStyle w:val="c4"/>
          <w:color w:val="000000"/>
          <w:sz w:val="28"/>
          <w:szCs w:val="28"/>
        </w:rPr>
        <w:t> Когда дети научатся ловко ползать, рекомендуется положить 3 – 4 погремушки: тогда одновременно может действовать соответствующее число детей.</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"Проползи в воротца"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ползании на четвереньках и пролезании под воротца, не задевая их. Развивать ловкость.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вдоль одной из сторон площадки. Впереди на коврике на расстоянии 2 – 3м поставлена дуга – воротца. Педагог приглашает самого смелого малыша, предлагает ему доползти на четвереньках до воротец, пролезть под ними, встать и вернуться на свое место.</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Указания к игре:</w:t>
      </w:r>
      <w:r>
        <w:rPr>
          <w:rStyle w:val="c4"/>
          <w:color w:val="000000"/>
          <w:sz w:val="28"/>
          <w:szCs w:val="28"/>
        </w:rPr>
        <w:t> Когда дети научатся ловко ползать, рекомендуется поставить 2 – 3 дуги, стоящие на расстоянии 1м друг от друга.</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"Не переползай линию"</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Упражнять детей в ползании в прямом направлении до линии. Приучать слушать внимательно задание.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на стульчиках вдоль одной из сторон площадки. Впереди на коврике на расстоянии 2 – 3м лежит веревочка. Педагог приглашает одного из детей к себе. Предлагает ребенку проползти на четвереньках до веревочки и вернуться назад.</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Следить, чтобы дети не переползали за веревочку.</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"Обезьянки"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c4"/>
          <w:color w:val="000000"/>
          <w:sz w:val="28"/>
          <w:szCs w:val="28"/>
        </w:rPr>
        <w:t> Развивать у детей навык лазанья и ориентировку в пространстве, воспитывать смелость.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сидят или стоят неподалеку от лесенки – стремянки (или гимнастической стенки). Педагог говорит, что сегодня они будут учиться лазить, как обезьянки, и предлагает двум детям забраться по лесенке на несколько ступенек (4 - 5) и спуститься.</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Лазать можно любым способом: приставным и попеременным шагом. Следить, чтобы во время лазанья, ребенок не пропускал реек, опирался на рейку всей стопой. Нельзя виснуть на руках без опоры на ноги.</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"Целься точнее"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lastRenderedPageBreak/>
        <w:t>Цель:</w:t>
      </w:r>
      <w:r>
        <w:rPr>
          <w:rStyle w:val="apple-converted-space"/>
          <w:b/>
          <w:bCs/>
          <w:i/>
          <w:iCs/>
          <w:color w:val="000000"/>
          <w:sz w:val="28"/>
          <w:szCs w:val="28"/>
        </w:rPr>
        <w:t> </w:t>
      </w:r>
      <w:r>
        <w:rPr>
          <w:rStyle w:val="c4"/>
          <w:color w:val="000000"/>
          <w:sz w:val="28"/>
          <w:szCs w:val="28"/>
        </w:rPr>
        <w:t>Упражнять детей в бросании в горизонтальную цель. Развивать глазомер, ловкость и координацию движений.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встают вкруг (обозначается мелом) и берут маленькие мячи или мешочки. В центре круга на расстоянии 1 – 1,5м от детей стоит ящик (большая корзина). По сигналу педагога дети бросают предмет в ящик одной рукой от плеча, снизу. Затем подходят к ящику, каждый берет один предмет, возвращается на свое место и повторяют бросок.</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Бросать только по сигналу, за линию стараться не переступать. Бросать правой и левой рукой поочередно.</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"Птичка и птенчики"</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выполнять бег врассыпную. Развивать глазомер, ориентацию в пространстве.</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«Я буду птица, а вы мои птенчики», говорит педагог. На земле чертится круг. Это – гнездо. «Вот какое большое гнездо у птицы! Заходите в него!» - дети входят в круг и присаживаются на корточки. «Полетели, полетели зернышки искать», - говорит инструктор. Птенчики выпрыгивают из гнезда и летают по всей площадке. Птица – мама тоже летает. По сигналу «Птенчики, домой» дети бегут в круг.</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Возвращаться в круг по сигналу педагога. Следить, чтобы дети не наталкивались друг на друга.</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"Лови мяч"</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ловли мяча, после броска педагога. Развивать глазомер, ловкость и координацию движений.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Дети стоят в кругу, педагог с мячом – в центре круга на расстоянии 1м от детей. Он бросает мяч по очереди всем детям и говорит: «Катя лови мяч!» дети ловят мяч и бросают обратно в руки педагога.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Бросать мяч точно в руки, стараться поймать мяч.</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"Попади в воротца"</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прокатывании мяча в воротца. Развивать глазомер, ловкость.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На площадке расставляют 2 – 3 воротец (дуги). Напротив каждых на расстоянии 1м стоят дети, у всех по мячу. Ребенок катит мяч в в воротца, бежит за ним, берет его и возвращается на место (обозначено чертой).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2 – вариант игры:</w:t>
      </w:r>
      <w:r>
        <w:rPr>
          <w:rStyle w:val="apple-converted-space"/>
          <w:b/>
          <w:bCs/>
          <w:i/>
          <w:iCs/>
          <w:color w:val="000000"/>
          <w:sz w:val="28"/>
          <w:szCs w:val="28"/>
          <w:u w:val="single"/>
        </w:rPr>
        <w:t> </w:t>
      </w:r>
      <w:r>
        <w:rPr>
          <w:rStyle w:val="c4"/>
          <w:color w:val="000000"/>
          <w:sz w:val="28"/>
          <w:szCs w:val="28"/>
        </w:rPr>
        <w:t>Дети садятся в парах напротив друг друга (ноги врозь – «воротики») на расстоянии 1,5 – 2м. По сигналу педагога катают мяч друг другу, стараясь попасть в «воротики».</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"Кто дальше бросит?"</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бросках на дальность правой, левой рукой. Развивать глазомер, ловкость и координацию движений.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xml:space="preserve"> Дети выстраиваются в одну шеренгу (на обозначенной линии). Педагог предлагает ребятам посоревноваться в бросках на дальность. Перед детьми на разном расстоянии стоят фишки разного цвета. «Дети давайте выполним бросок правой рукой вперед, приготовились, подняли руку вверх, бросили» - говорит педагог. Отмечают детей, которые бросили дальше всех </w:t>
      </w:r>
      <w:r>
        <w:rPr>
          <w:rStyle w:val="c4"/>
          <w:color w:val="000000"/>
          <w:sz w:val="28"/>
          <w:szCs w:val="28"/>
        </w:rPr>
        <w:lastRenderedPageBreak/>
        <w:t>(Миша добросил до желтой фишки, молодец!) Дети собирают шишки, возвращаются на свое место и выполняют бросок левой рукой.</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Правила:</w:t>
      </w:r>
      <w:r>
        <w:rPr>
          <w:rStyle w:val="apple-converted-space"/>
          <w:b/>
          <w:bCs/>
          <w:i/>
          <w:iCs/>
          <w:color w:val="000000"/>
          <w:sz w:val="28"/>
          <w:szCs w:val="28"/>
        </w:rPr>
        <w:t> </w:t>
      </w:r>
      <w:r>
        <w:rPr>
          <w:rStyle w:val="c4"/>
          <w:color w:val="000000"/>
          <w:sz w:val="28"/>
          <w:szCs w:val="28"/>
        </w:rPr>
        <w:t>Проводить игру  по подгруппам. Бросок выполнять строго по сигналу педагога.</w:t>
      </w:r>
    </w:p>
    <w:p w:rsidR="00A16A92" w:rsidRDefault="00A16A92" w:rsidP="00A16A92">
      <w:pPr>
        <w:pStyle w:val="c5"/>
        <w:shd w:val="clear" w:color="auto" w:fill="FFFFFF"/>
        <w:spacing w:before="0" w:beforeAutospacing="0" w:after="0" w:afterAutospacing="0" w:line="338" w:lineRule="atLeast"/>
        <w:jc w:val="center"/>
        <w:rPr>
          <w:rFonts w:ascii="Calibri" w:hAnsi="Calibri" w:cs="Calibri"/>
          <w:color w:val="000000"/>
          <w:sz w:val="22"/>
          <w:szCs w:val="22"/>
        </w:rPr>
      </w:pPr>
      <w:r>
        <w:rPr>
          <w:rStyle w:val="c2"/>
          <w:rFonts w:ascii="Arial Black" w:hAnsi="Arial Black" w:cs="Calibri"/>
          <w:b/>
          <w:bCs/>
          <w:color w:val="E36C09"/>
          <w:sz w:val="28"/>
          <w:szCs w:val="28"/>
        </w:rPr>
        <w:t>"Мяч в кругу"</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3"/>
          <w:b/>
          <w:bCs/>
          <w:i/>
          <w:iCs/>
          <w:color w:val="000000"/>
          <w:sz w:val="28"/>
          <w:szCs w:val="28"/>
        </w:rPr>
        <w:t>Цель:</w:t>
      </w:r>
      <w:r>
        <w:rPr>
          <w:rStyle w:val="apple-converted-space"/>
          <w:b/>
          <w:bCs/>
          <w:i/>
          <w:iCs/>
          <w:color w:val="000000"/>
          <w:sz w:val="28"/>
          <w:szCs w:val="28"/>
        </w:rPr>
        <w:t> </w:t>
      </w:r>
      <w:r>
        <w:rPr>
          <w:rStyle w:val="c4"/>
          <w:color w:val="000000"/>
          <w:sz w:val="28"/>
          <w:szCs w:val="28"/>
        </w:rPr>
        <w:t>Упражнять детей в броске мяча вперед двумя руками снизу. Развивать глазомер, ловкость.</w:t>
      </w:r>
    </w:p>
    <w:p w:rsidR="00A16A92" w:rsidRDefault="00A16A92" w:rsidP="00A16A92">
      <w:pPr>
        <w:pStyle w:val="c7"/>
        <w:shd w:val="clear" w:color="auto" w:fill="FFFFFF"/>
        <w:spacing w:before="0" w:beforeAutospacing="0" w:after="0" w:afterAutospacing="0"/>
        <w:rPr>
          <w:rFonts w:ascii="Calibri" w:hAnsi="Calibri" w:cs="Calibri"/>
          <w:color w:val="000000"/>
          <w:sz w:val="22"/>
          <w:szCs w:val="22"/>
        </w:rPr>
      </w:pPr>
      <w:r>
        <w:rPr>
          <w:rStyle w:val="c1"/>
          <w:b/>
          <w:bCs/>
          <w:i/>
          <w:iCs/>
          <w:color w:val="000000"/>
          <w:sz w:val="28"/>
          <w:szCs w:val="28"/>
          <w:u w:val="single"/>
        </w:rPr>
        <w:t>Описание:</w:t>
      </w:r>
      <w:r>
        <w:rPr>
          <w:rStyle w:val="c4"/>
          <w:color w:val="000000"/>
          <w:sz w:val="28"/>
          <w:szCs w:val="28"/>
        </w:rPr>
        <w:t> На площадке из веревочки сделан большой круг. Дети с мячом в руках стоят вокруг круга на расстоянии 1м. По сигналу «Раз, два, три бросили» дети выполняют бросок мяча вперед в круг снизу двумя руками. По второму сигналу «Собрали» дети шагом идут за своим мячом и возвращаются на свое место за круг.</w:t>
      </w:r>
    </w:p>
    <w:p w:rsidR="00A16A92" w:rsidRDefault="00A16A92" w:rsidP="00A16A92">
      <w:pPr>
        <w:pStyle w:val="c7"/>
        <w:shd w:val="clear" w:color="auto" w:fill="FFFFFF"/>
        <w:spacing w:before="0" w:beforeAutospacing="0" w:after="0" w:afterAutospacing="0"/>
        <w:rPr>
          <w:rStyle w:val="c4"/>
          <w:color w:val="000000"/>
          <w:sz w:val="28"/>
          <w:szCs w:val="28"/>
        </w:rPr>
      </w:pPr>
      <w:r>
        <w:rPr>
          <w:rStyle w:val="c3"/>
          <w:b/>
          <w:bCs/>
          <w:i/>
          <w:iCs/>
          <w:color w:val="000000"/>
          <w:sz w:val="28"/>
          <w:szCs w:val="28"/>
        </w:rPr>
        <w:t>Правила:</w:t>
      </w:r>
      <w:r>
        <w:rPr>
          <w:rStyle w:val="apple-converted-space"/>
          <w:b/>
          <w:bCs/>
          <w:i/>
          <w:iCs/>
          <w:color w:val="000000"/>
          <w:sz w:val="28"/>
          <w:szCs w:val="28"/>
        </w:rPr>
        <w:t> </w:t>
      </w:r>
      <w:r>
        <w:rPr>
          <w:rStyle w:val="c4"/>
          <w:b/>
          <w:bCs/>
          <w:color w:val="000000"/>
          <w:sz w:val="28"/>
          <w:szCs w:val="28"/>
        </w:rPr>
        <w:t> </w:t>
      </w:r>
      <w:r>
        <w:rPr>
          <w:rStyle w:val="c4"/>
          <w:color w:val="000000"/>
          <w:sz w:val="28"/>
          <w:szCs w:val="28"/>
        </w:rPr>
        <w:t>Бросок мяча выполнять строго по команде. Собирать мячи шагом.</w:t>
      </w:r>
    </w:p>
    <w:p w:rsidR="00A16A92" w:rsidRDefault="00A16A92">
      <w:bookmarkStart w:id="0" w:name="_GoBack"/>
      <w:bookmarkEnd w:id="0"/>
    </w:p>
    <w:sectPr w:rsidR="00A16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92"/>
    <w:rsid w:val="00A16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16A92"/>
  </w:style>
  <w:style w:type="character" w:customStyle="1" w:styleId="c3">
    <w:name w:val="c3"/>
    <w:basedOn w:val="a0"/>
    <w:rsid w:val="00A16A92"/>
  </w:style>
  <w:style w:type="character" w:customStyle="1" w:styleId="c2">
    <w:name w:val="c2"/>
    <w:basedOn w:val="a0"/>
    <w:rsid w:val="00A16A92"/>
  </w:style>
  <w:style w:type="character" w:customStyle="1" w:styleId="apple-converted-space">
    <w:name w:val="apple-converted-space"/>
    <w:basedOn w:val="a0"/>
    <w:rsid w:val="00A16A92"/>
  </w:style>
  <w:style w:type="paragraph" w:customStyle="1" w:styleId="c21">
    <w:name w:val="c21"/>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16A92"/>
  </w:style>
  <w:style w:type="paragraph" w:customStyle="1" w:styleId="c15">
    <w:name w:val="c15"/>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6A92"/>
  </w:style>
  <w:style w:type="paragraph" w:customStyle="1" w:styleId="c7">
    <w:name w:val="c7"/>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16A92"/>
  </w:style>
  <w:style w:type="character" w:customStyle="1" w:styleId="c19">
    <w:name w:val="c19"/>
    <w:basedOn w:val="a0"/>
    <w:rsid w:val="00A16A92"/>
  </w:style>
  <w:style w:type="character" w:customStyle="1" w:styleId="c14">
    <w:name w:val="c14"/>
    <w:basedOn w:val="a0"/>
    <w:rsid w:val="00A16A92"/>
  </w:style>
  <w:style w:type="character" w:customStyle="1" w:styleId="c6">
    <w:name w:val="c6"/>
    <w:basedOn w:val="a0"/>
    <w:rsid w:val="00A16A92"/>
  </w:style>
  <w:style w:type="character" w:customStyle="1" w:styleId="c10">
    <w:name w:val="c10"/>
    <w:basedOn w:val="a0"/>
    <w:rsid w:val="00A16A92"/>
  </w:style>
  <w:style w:type="character" w:customStyle="1" w:styleId="c13">
    <w:name w:val="c13"/>
    <w:basedOn w:val="a0"/>
    <w:rsid w:val="00A16A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16A92"/>
  </w:style>
  <w:style w:type="character" w:customStyle="1" w:styleId="c3">
    <w:name w:val="c3"/>
    <w:basedOn w:val="a0"/>
    <w:rsid w:val="00A16A92"/>
  </w:style>
  <w:style w:type="character" w:customStyle="1" w:styleId="c2">
    <w:name w:val="c2"/>
    <w:basedOn w:val="a0"/>
    <w:rsid w:val="00A16A92"/>
  </w:style>
  <w:style w:type="character" w:customStyle="1" w:styleId="apple-converted-space">
    <w:name w:val="apple-converted-space"/>
    <w:basedOn w:val="a0"/>
    <w:rsid w:val="00A16A92"/>
  </w:style>
  <w:style w:type="paragraph" w:customStyle="1" w:styleId="c21">
    <w:name w:val="c21"/>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16A92"/>
  </w:style>
  <w:style w:type="paragraph" w:customStyle="1" w:styleId="c15">
    <w:name w:val="c15"/>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6A92"/>
  </w:style>
  <w:style w:type="paragraph" w:customStyle="1" w:styleId="c7">
    <w:name w:val="c7"/>
    <w:basedOn w:val="a"/>
    <w:rsid w:val="00A16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A16A92"/>
  </w:style>
  <w:style w:type="character" w:customStyle="1" w:styleId="c19">
    <w:name w:val="c19"/>
    <w:basedOn w:val="a0"/>
    <w:rsid w:val="00A16A92"/>
  </w:style>
  <w:style w:type="character" w:customStyle="1" w:styleId="c14">
    <w:name w:val="c14"/>
    <w:basedOn w:val="a0"/>
    <w:rsid w:val="00A16A92"/>
  </w:style>
  <w:style w:type="character" w:customStyle="1" w:styleId="c6">
    <w:name w:val="c6"/>
    <w:basedOn w:val="a0"/>
    <w:rsid w:val="00A16A92"/>
  </w:style>
  <w:style w:type="character" w:customStyle="1" w:styleId="c10">
    <w:name w:val="c10"/>
    <w:basedOn w:val="a0"/>
    <w:rsid w:val="00A16A92"/>
  </w:style>
  <w:style w:type="character" w:customStyle="1" w:styleId="c13">
    <w:name w:val="c13"/>
    <w:basedOn w:val="a0"/>
    <w:rsid w:val="00A1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3679</Words>
  <Characters>20971</Characters>
  <Application>Microsoft Office Word</Application>
  <DocSecurity>0</DocSecurity>
  <Lines>174</Lines>
  <Paragraphs>49</Paragraphs>
  <ScaleCrop>false</ScaleCrop>
  <Company/>
  <LinksUpToDate>false</LinksUpToDate>
  <CharactersWithSpaces>24601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2020-05-20T10:28:00Z</dcterms:created>
  <dcterms:modified xsi:type="dcterms:W3CDTF">2020-05-20T10:28:00Z</dcterms:modified>
</cp:coreProperties>
</file>