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A0" w:rsidRDefault="00DD5FA0" w:rsidP="00DD5FA0">
      <w:pPr>
        <w:jc w:val="center"/>
        <w:rPr>
          <w:rFonts w:ascii="Times New Roman" w:hAnsi="Times New Roman" w:cs="Times New Roman"/>
          <w:b/>
          <w:sz w:val="28"/>
          <w:szCs w:val="28"/>
        </w:rPr>
      </w:pPr>
      <w:r>
        <w:rPr>
          <w:rFonts w:ascii="Times New Roman" w:hAnsi="Times New Roman" w:cs="Times New Roman"/>
          <w:b/>
          <w:sz w:val="28"/>
          <w:szCs w:val="28"/>
        </w:rPr>
        <w:t>Рекомендации родителям по применению форм и методов работы с детьми по образовате</w:t>
      </w:r>
      <w:r>
        <w:rPr>
          <w:rFonts w:ascii="Times New Roman" w:hAnsi="Times New Roman" w:cs="Times New Roman"/>
          <w:b/>
          <w:sz w:val="28"/>
          <w:szCs w:val="28"/>
        </w:rPr>
        <w:t>льным областям в средней группе</w:t>
      </w:r>
      <w:r>
        <w:rPr>
          <w:rFonts w:ascii="Times New Roman" w:hAnsi="Times New Roman" w:cs="Times New Roman"/>
          <w:b/>
          <w:sz w:val="28"/>
          <w:szCs w:val="28"/>
        </w:rPr>
        <w:t>.</w:t>
      </w:r>
    </w:p>
    <w:p w:rsidR="00DD5FA0" w:rsidRPr="00DD5FA0" w:rsidRDefault="00DD5FA0" w:rsidP="00DD5FA0">
      <w:pPr>
        <w:spacing w:after="0"/>
        <w:rPr>
          <w:rFonts w:ascii="Times New Roman" w:hAnsi="Times New Roman" w:cs="Times New Roman"/>
          <w:b/>
          <w:color w:val="FF0000"/>
          <w:sz w:val="28"/>
          <w:szCs w:val="28"/>
        </w:rPr>
      </w:pPr>
      <w:r w:rsidRPr="00DD5FA0">
        <w:rPr>
          <w:rFonts w:ascii="Times New Roman" w:hAnsi="Times New Roman" w:cs="Times New Roman"/>
          <w:b/>
          <w:color w:val="FF0000"/>
          <w:sz w:val="28"/>
          <w:szCs w:val="28"/>
        </w:rPr>
        <w:t>Дидактические</w:t>
      </w:r>
      <w:r w:rsidRPr="00DD5FA0">
        <w:rPr>
          <w:rFonts w:ascii="Times New Roman" w:hAnsi="Times New Roman" w:cs="Times New Roman"/>
          <w:b/>
          <w:color w:val="FF0000"/>
          <w:sz w:val="28"/>
          <w:szCs w:val="28"/>
        </w:rPr>
        <w:t xml:space="preserve"> игр</w:t>
      </w:r>
      <w:r w:rsidRPr="00DD5FA0">
        <w:rPr>
          <w:rFonts w:ascii="Times New Roman" w:hAnsi="Times New Roman" w:cs="Times New Roman"/>
          <w:b/>
          <w:color w:val="FF0000"/>
          <w:sz w:val="28"/>
          <w:szCs w:val="28"/>
        </w:rPr>
        <w:t>ы</w:t>
      </w:r>
      <w:r w:rsidRPr="00DD5FA0">
        <w:rPr>
          <w:rFonts w:ascii="Times New Roman" w:hAnsi="Times New Roman" w:cs="Times New Roman"/>
          <w:b/>
          <w:color w:val="FF0000"/>
          <w:sz w:val="28"/>
          <w:szCs w:val="28"/>
        </w:rPr>
        <w:t xml:space="preserve"> по формированию элементарных математических представлений   </w:t>
      </w:r>
    </w:p>
    <w:p w:rsidR="00DD5FA0" w:rsidRDefault="00DD5FA0" w:rsidP="00DD5FA0">
      <w:pPr>
        <w:spacing w:after="0"/>
        <w:rPr>
          <w:rFonts w:ascii="Times New Roman" w:hAnsi="Times New Roman" w:cs="Times New Roman"/>
          <w:sz w:val="28"/>
          <w:szCs w:val="28"/>
        </w:rPr>
      </w:pPr>
    </w:p>
    <w:p w:rsidR="00DD5FA0" w:rsidRPr="00DD5FA0" w:rsidRDefault="00DD5FA0" w:rsidP="00DD5FA0">
      <w:pPr>
        <w:spacing w:after="0"/>
        <w:rPr>
          <w:rFonts w:ascii="Times New Roman" w:hAnsi="Times New Roman" w:cs="Times New Roman"/>
          <w:b/>
          <w:i/>
          <w:color w:val="FF0000"/>
          <w:sz w:val="28"/>
          <w:szCs w:val="28"/>
        </w:rPr>
      </w:pPr>
      <w:r w:rsidRPr="00DD5FA0">
        <w:rPr>
          <w:rFonts w:ascii="Times New Roman" w:hAnsi="Times New Roman" w:cs="Times New Roman"/>
          <w:b/>
          <w:i/>
          <w:color w:val="FF0000"/>
          <w:sz w:val="28"/>
          <w:szCs w:val="28"/>
        </w:rPr>
        <w:t xml:space="preserve">Количество и счет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«Правильный счет»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помочь усвоению порядка следования чисел натурального ряда; закреплять навыки прямого и обратного счета. Оборудование: мяч. 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«Много-мало»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помочь усвоить понятия «много», «мало», «один», «несколько», «больше», «меньше», «поровну». Содержание: попросить ребенка назвать одиночные предметы или предметы, которых много (мало). </w:t>
      </w:r>
      <w:proofErr w:type="gramStart"/>
      <w:r w:rsidRPr="00DD5FA0">
        <w:rPr>
          <w:rFonts w:ascii="Times New Roman" w:hAnsi="Times New Roman" w:cs="Times New Roman"/>
          <w:sz w:val="28"/>
          <w:szCs w:val="28"/>
        </w:rPr>
        <w:t>Например</w:t>
      </w:r>
      <w:proofErr w:type="gramEnd"/>
      <w:r w:rsidRPr="00DD5FA0">
        <w:rPr>
          <w:rFonts w:ascii="Times New Roman" w:hAnsi="Times New Roman" w:cs="Times New Roman"/>
          <w:sz w:val="28"/>
          <w:szCs w:val="28"/>
        </w:rPr>
        <w:t xml:space="preserve">: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«Отгадай число»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 Содержание: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«Счетная мозаика»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познакомить с цифрами; учить устанавливать соответствие количества с цифрой.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Оборудование: счетные палочки. Содержание: вместе с ребенком составлять цифры с помощью счетных палочек. Предложить ребенку рядом с поставленной цифрой поместить соответствующее ей количество счетных палочек.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«Возьми столько же»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lastRenderedPageBreak/>
        <w:t xml:space="preserve">Цель: упражнять в составлении двух равных групп предметов, активизировать словарь «столько же», «поровну». Оборудование. У детей таблица с тремя полосками, деленная по вертикали на три равные части. Содержание: В левой части карточки изображены разные предметы (от 1 до 5, наборы геометрических фигур и счетных палочек.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Педагог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берут счетные палочки и выкладывают в правой части таблицы по количеству нарисованных предметов. </w:t>
      </w:r>
    </w:p>
    <w:p w:rsidR="00DD5FA0" w:rsidRDefault="00DD5FA0" w:rsidP="00DD5FA0">
      <w:pPr>
        <w:spacing w:after="0"/>
        <w:rPr>
          <w:rFonts w:ascii="Times New Roman" w:hAnsi="Times New Roman" w:cs="Times New Roman"/>
          <w:sz w:val="28"/>
          <w:szCs w:val="28"/>
        </w:rPr>
      </w:pPr>
    </w:p>
    <w:p w:rsidR="00DD5FA0" w:rsidRPr="00DD5FA0" w:rsidRDefault="00DD5FA0" w:rsidP="00DD5FA0">
      <w:pPr>
        <w:spacing w:after="0"/>
        <w:rPr>
          <w:rFonts w:ascii="Times New Roman" w:hAnsi="Times New Roman" w:cs="Times New Roman"/>
          <w:b/>
          <w:i/>
          <w:color w:val="FF0000"/>
          <w:sz w:val="28"/>
          <w:szCs w:val="28"/>
        </w:rPr>
      </w:pPr>
      <w:r w:rsidRPr="00DD5FA0">
        <w:rPr>
          <w:rFonts w:ascii="Times New Roman" w:hAnsi="Times New Roman" w:cs="Times New Roman"/>
          <w:b/>
          <w:i/>
          <w:color w:val="FF0000"/>
          <w:sz w:val="28"/>
          <w:szCs w:val="28"/>
        </w:rPr>
        <w:t xml:space="preserve">Геометрическая форма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«Подбери по форме»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Цель: учить детей выделять форму предмета, отвлекаясь от других его признаков. 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w:t>
      </w:r>
      <w:proofErr w:type="gramStart"/>
      <w:r w:rsidRPr="00DD5FA0">
        <w:rPr>
          <w:rFonts w:ascii="Times New Roman" w:hAnsi="Times New Roman" w:cs="Times New Roman"/>
          <w:sz w:val="28"/>
          <w:szCs w:val="28"/>
        </w:rPr>
        <w:t>) .</w:t>
      </w:r>
      <w:proofErr w:type="gramEnd"/>
      <w:r w:rsidRPr="00DD5FA0">
        <w:rPr>
          <w:rFonts w:ascii="Times New Roman" w:hAnsi="Times New Roman" w:cs="Times New Roman"/>
          <w:sz w:val="28"/>
          <w:szCs w:val="28"/>
        </w:rPr>
        <w:t xml:space="preserve"> 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r w:rsidRPr="00DD5FA0">
        <w:rPr>
          <w:rFonts w:ascii="Times New Roman" w:hAnsi="Times New Roman" w:cs="Times New Roman"/>
          <w:sz w:val="28"/>
          <w:szCs w:val="28"/>
        </w:rPr>
        <w:t>на</w:t>
      </w:r>
      <w:proofErr w:type="spellEnd"/>
      <w:r w:rsidRPr="00DD5FA0">
        <w:rPr>
          <w:rFonts w:ascii="Times New Roman" w:hAnsi="Times New Roman" w:cs="Times New Roman"/>
          <w:sz w:val="28"/>
          <w:szCs w:val="28"/>
        </w:rPr>
        <w:t xml:space="preserve"> цвет». Детям, неправильно разложившим фигуры, педагог предлагает обвести пальцем контур фигуры, найти и исправить ошибку.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«Найди свой домик»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умение различать и называть круг, треугольник, прямоугольник, квадрат.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Оборудование: 4 обруча, круги, квадраты, треугольники, прямоугольники по количеству детей, бубен. 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Когда дети разбегутся по местам, воспитатель проверяет, какие фигуры у детей, правильно ли они выбрали домик, уточняет, как называются фигуры и </w:t>
      </w:r>
      <w:r w:rsidRPr="00DD5FA0">
        <w:rPr>
          <w:rFonts w:ascii="Times New Roman" w:hAnsi="Times New Roman" w:cs="Times New Roman"/>
          <w:sz w:val="28"/>
          <w:szCs w:val="28"/>
        </w:rPr>
        <w:lastRenderedPageBreak/>
        <w:t xml:space="preserve">сколько их. При повторном проведении игры надо поменять местами фигуры, лежащие внутри обручей.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«Отгадай»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умение различать круг, квадрат и треугольник. Оборудование. мяч; круги, квадраты, треугольники разных цветов. Содержание: Дети становятся в круг, в центре которого находится воспитатель с мячом. Он говорит, что сейчас все будут придумывать, на что похож тот предмет, который будет показан. 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 Ребенок, поймавший мяч, говорит, на что похож круг. Например, на блин, на солнце, на тарелку…Далее педагог показывает большой красный круг. Дети фантазируют: яблоко, помидор…В игре принимают участие все. Для того чтобы детям был более понятен смысл игры «Отгадай», покажите им иллюстрации. Так, красный круг – помидор, желтый круг – мяч.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b/>
          <w:i/>
          <w:color w:val="FF0000"/>
          <w:sz w:val="28"/>
          <w:szCs w:val="28"/>
        </w:rPr>
      </w:pPr>
      <w:r w:rsidRPr="00DD5FA0">
        <w:rPr>
          <w:rFonts w:ascii="Times New Roman" w:hAnsi="Times New Roman" w:cs="Times New Roman"/>
          <w:b/>
          <w:i/>
          <w:color w:val="FF0000"/>
          <w:sz w:val="28"/>
          <w:szCs w:val="28"/>
        </w:rPr>
        <w:t xml:space="preserve">Величины.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«Сбор фруктов»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развивать глазомер при выборе по образцу предметов определённой величины. 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 Содержание: воспитатель показывает дерево с яблоками, корзины и говорит, что маленькие яблоки надо собрать в маленькую корзиночку, а большие в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соответствующие корзинки. Затем задание выполняет новая группа детей. Игру можно повторить несколько раз.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У кого хвост длиннее?"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Освоение умения сравнивать предметы контрастных размеров по длине и ширине, использовать в речи понятия: «длинный», "длиннее", "широкий", "узкий. 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w:t>
      </w:r>
      <w:r w:rsidRPr="00DD5FA0">
        <w:rPr>
          <w:rFonts w:ascii="Times New Roman" w:hAnsi="Times New Roman" w:cs="Times New Roman"/>
          <w:sz w:val="28"/>
          <w:szCs w:val="28"/>
        </w:rPr>
        <w:lastRenderedPageBreak/>
        <w:t xml:space="preserve">неравенство по длине и ширине, пользуясь соответствующей терминологией: длинный, длиннее, широкий, узкий и т. д.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«Сравни дорожки»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Оборудование: Дорожки (полоски) разной ширины.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Учить сравнивать предметы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Содержание: Педагог предлагает сравнить дорожки разными способами (приложением, наложением, разложить в порядке увеличения ширины, уменьшения. </w:t>
      </w:r>
    </w:p>
    <w:p w:rsidR="00DD5FA0" w:rsidRDefault="00DD5FA0" w:rsidP="00DD5FA0">
      <w:pPr>
        <w:spacing w:after="0"/>
        <w:rPr>
          <w:rFonts w:ascii="Times New Roman" w:hAnsi="Times New Roman" w:cs="Times New Roman"/>
          <w:sz w:val="28"/>
          <w:szCs w:val="28"/>
        </w:rPr>
      </w:pPr>
    </w:p>
    <w:p w:rsidR="00DD5FA0" w:rsidRPr="00DD5FA0" w:rsidRDefault="00DD5FA0" w:rsidP="00DD5FA0">
      <w:pPr>
        <w:spacing w:after="0"/>
        <w:rPr>
          <w:rFonts w:ascii="Times New Roman" w:hAnsi="Times New Roman" w:cs="Times New Roman"/>
          <w:b/>
          <w:i/>
          <w:color w:val="FF0000"/>
          <w:sz w:val="28"/>
          <w:szCs w:val="28"/>
        </w:rPr>
      </w:pPr>
      <w:r w:rsidRPr="00DD5FA0">
        <w:rPr>
          <w:rFonts w:ascii="Times New Roman" w:hAnsi="Times New Roman" w:cs="Times New Roman"/>
          <w:b/>
          <w:i/>
          <w:color w:val="FF0000"/>
          <w:sz w:val="28"/>
          <w:szCs w:val="28"/>
        </w:rPr>
        <w:t xml:space="preserve">Ориентирована в пространстве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«Кто где»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учить различать положение предметов в пространстве (впереди, сзади, между, посредине, справа, слева, внизу, вверху). Оборудование. игрушки. Содержание: расставить игрушки в разных местах комнаты. Спросить ребенка, какая игрушка стоит впереди, позади, рядом, далеко и т. д. Спросить, что находится сверху, что снизу, справа, слева и т. д.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«Бегите к цифре»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упражнять в запоминании и различении цифр, умении ориентироваться в пространстве; развивать слуховое и зрительное внимание. Оборудование: карточки с изображением цифр, развешанные в разных местах комнаты. Содержание: Игра малой подвижности. Педагог (водящий) называет одну из цифр, дети находят в помещении карточку с ее изображением и бегут к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ней. Если какой-то ребенок ошибается, он выбывает из игры на некоторое время. Игра проводится до тех пор, пока не выявится победитель.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Можно усложнить задание, предложив детям, встав около цифры, прохлопать в ладоши (или протопать, или присесть) число, которое она обозначает.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«Лифт»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прямой и обратный счет до 5, закрепление основных цветов радуги, закреплять понятия «вверх», «вниз», запоминать порядковые числительные (первый, второй) Содержание: Ребенку предлагается помочь жителям поднять или опустить их на лифте, на нужный этаж, считать этажи, узнать, сколько живет жильцов на этаже.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"Что где находится?"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lastRenderedPageBreak/>
        <w:t xml:space="preserve">Цель: Упражнять в определении пространственного расположения предметов по отношению от себя "впереди", "сзади", "перед", "слева", "справа", "вверху", "внизу". Оборудование: Игрушки Содержание: Ребенок останавливается в определенном месте комнаты и пересчитывает </w:t>
      </w:r>
      <w:proofErr w:type="gramStart"/>
      <w:r w:rsidRPr="00DD5FA0">
        <w:rPr>
          <w:rFonts w:ascii="Times New Roman" w:hAnsi="Times New Roman" w:cs="Times New Roman"/>
          <w:sz w:val="28"/>
          <w:szCs w:val="28"/>
        </w:rPr>
        <w:t>предметы</w:t>
      </w:r>
      <w:proofErr w:type="gramEnd"/>
      <w:r w:rsidRPr="00DD5FA0">
        <w:rPr>
          <w:rFonts w:ascii="Times New Roman" w:hAnsi="Times New Roman" w:cs="Times New Roman"/>
          <w:sz w:val="28"/>
          <w:szCs w:val="28"/>
        </w:rPr>
        <w:t xml:space="preserve"> находящиеся впереди, сзади, слева, справа.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b/>
          <w:i/>
          <w:color w:val="FF0000"/>
          <w:sz w:val="28"/>
          <w:szCs w:val="28"/>
        </w:rPr>
      </w:pPr>
      <w:r w:rsidRPr="00DD5FA0">
        <w:rPr>
          <w:rFonts w:ascii="Times New Roman" w:hAnsi="Times New Roman" w:cs="Times New Roman"/>
          <w:b/>
          <w:i/>
          <w:color w:val="FF0000"/>
          <w:sz w:val="28"/>
          <w:szCs w:val="28"/>
        </w:rPr>
        <w:t xml:space="preserve">Ориентировка во времени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«Когда это бывает»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знания детей о временах года, их характерных признаках; развивать связную речь, внимание и находчивость, выдержку. Оборудование. картинки по временам года. 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w:t>
      </w:r>
      <w:proofErr w:type="gramStart"/>
      <w:r w:rsidRPr="00DD5FA0">
        <w:rPr>
          <w:rFonts w:ascii="Times New Roman" w:hAnsi="Times New Roman" w:cs="Times New Roman"/>
          <w:sz w:val="28"/>
          <w:szCs w:val="28"/>
        </w:rPr>
        <w:t>тот</w:t>
      </w:r>
      <w:proofErr w:type="gramEnd"/>
      <w:r w:rsidRPr="00DD5FA0">
        <w:rPr>
          <w:rFonts w:ascii="Times New Roman" w:hAnsi="Times New Roman" w:cs="Times New Roman"/>
          <w:sz w:val="28"/>
          <w:szCs w:val="28"/>
        </w:rPr>
        <w:t xml:space="preserve"> на кого она указала угадывает время года. 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«Назови пропущенное слово»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учить называть временные отрезки: утро, вечер, день, ночь.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Оборудование: мяч.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Содержание: Дети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слово. - Утром ты приходишь в детский сад, а уходишь домой</w:t>
      </w:r>
      <w:proofErr w:type="gramStart"/>
      <w:r w:rsidRPr="00DD5FA0">
        <w:rPr>
          <w:rFonts w:ascii="Times New Roman" w:hAnsi="Times New Roman" w:cs="Times New Roman"/>
          <w:sz w:val="28"/>
          <w:szCs w:val="28"/>
        </w:rPr>
        <w:t xml:space="preserve"> ….</w:t>
      </w:r>
      <w:proofErr w:type="gramEnd"/>
      <w:r w:rsidRPr="00DD5FA0">
        <w:rPr>
          <w:rFonts w:ascii="Times New Roman" w:hAnsi="Times New Roman" w:cs="Times New Roman"/>
          <w:sz w:val="28"/>
          <w:szCs w:val="28"/>
        </w:rPr>
        <w:t xml:space="preserve">-Днем ты обедаешь, а ужинаешь…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«Кто раньше? Кто позже?» Цель: закреплять знания детей о временных представлениях: сначала, потом, до, после, раньше, позже. Содержание: Инсценировка сказок с использованием иллюстраций "Репка", "Теремок", "Колобок" и др.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«Светофор»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представления детей о временах года. Содержание: Педагог говорит, например, "Кончилось лето, наступила весна". Дети поднимают красный круг – сигнал остановки, ошибки исправляются.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«Когда это бывает?»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lastRenderedPageBreak/>
        <w:t>Цель: закреплять знания детей о частях суток, их последовательности, закреплять понятия - вчера, сегодня, завтра. Содержание: Дети в кругу. Ведущий начинает фразу и бросает мяч одному из играющих: "Солнышко светит днем, а луна</w:t>
      </w:r>
      <w:proofErr w:type="gramStart"/>
      <w:r w:rsidRPr="00DD5FA0">
        <w:rPr>
          <w:rFonts w:ascii="Times New Roman" w:hAnsi="Times New Roman" w:cs="Times New Roman"/>
          <w:sz w:val="28"/>
          <w:szCs w:val="28"/>
        </w:rPr>
        <w:t xml:space="preserve"> ….</w:t>
      </w:r>
      <w:proofErr w:type="gramEnd"/>
      <w:r w:rsidRPr="00DD5FA0">
        <w:rPr>
          <w:rFonts w:ascii="Times New Roman" w:hAnsi="Times New Roman" w:cs="Times New Roman"/>
          <w:sz w:val="28"/>
          <w:szCs w:val="28"/>
        </w:rPr>
        <w:t xml:space="preserve">". Тот, кто заканчивает фразу, придумывает новую "Утром мы пришли в детский сад, а вернулись …", "Если вчера была пятница, то сегодня …", "Зиму сменяет весна, а весну …".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 </w:t>
      </w:r>
    </w:p>
    <w:p w:rsid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"Вчера, сегодня, завтра"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Цель: Закреплять понятие о таких категориях, как "вчера", "сегодня", "завтра" Материал: Мяч Содержание: Ведущий бросает мяч по очереди всем играющим и говорит: "Мы лепили. когда". Поймавший заканчивает </w:t>
      </w:r>
      <w:proofErr w:type="gramStart"/>
      <w:r w:rsidRPr="00DD5FA0">
        <w:rPr>
          <w:rFonts w:ascii="Times New Roman" w:hAnsi="Times New Roman" w:cs="Times New Roman"/>
          <w:sz w:val="28"/>
          <w:szCs w:val="28"/>
        </w:rPr>
        <w:t>фразу,  отвечая</w:t>
      </w:r>
      <w:proofErr w:type="gramEnd"/>
      <w:r w:rsidRPr="00DD5FA0">
        <w:rPr>
          <w:rFonts w:ascii="Times New Roman" w:hAnsi="Times New Roman" w:cs="Times New Roman"/>
          <w:sz w:val="28"/>
          <w:szCs w:val="28"/>
        </w:rPr>
        <w:t xml:space="preserve"> на вопрос "когда?"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Мы пойдем гулять в парк. (сегодня) </w:t>
      </w:r>
    </w:p>
    <w:p w:rsidR="00DD5FA0" w:rsidRPr="00DD5FA0"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 xml:space="preserve">Мы навещали бабушку. (вчера) </w:t>
      </w:r>
    </w:p>
    <w:p w:rsidR="005A777C" w:rsidRDefault="00DD5FA0" w:rsidP="00DD5FA0">
      <w:pPr>
        <w:spacing w:after="0"/>
        <w:rPr>
          <w:rFonts w:ascii="Times New Roman" w:hAnsi="Times New Roman" w:cs="Times New Roman"/>
          <w:sz w:val="28"/>
          <w:szCs w:val="28"/>
        </w:rPr>
      </w:pPr>
      <w:r w:rsidRPr="00DD5FA0">
        <w:rPr>
          <w:rFonts w:ascii="Times New Roman" w:hAnsi="Times New Roman" w:cs="Times New Roman"/>
          <w:sz w:val="28"/>
          <w:szCs w:val="28"/>
        </w:rPr>
        <w:t>Мы будем читать книгу. (завтра)</w:t>
      </w:r>
    </w:p>
    <w:p w:rsidR="00D56670" w:rsidRDefault="00D56670" w:rsidP="00DD5FA0">
      <w:pPr>
        <w:spacing w:after="0"/>
        <w:rPr>
          <w:rFonts w:ascii="Times New Roman" w:hAnsi="Times New Roman" w:cs="Times New Roman"/>
          <w:sz w:val="28"/>
          <w:szCs w:val="28"/>
        </w:rPr>
      </w:pPr>
    </w:p>
    <w:p w:rsidR="00D56670" w:rsidRPr="00DD5FA0" w:rsidRDefault="00D56670" w:rsidP="00DD5FA0">
      <w:pPr>
        <w:spacing w:after="0"/>
        <w:rPr>
          <w:rFonts w:ascii="Times New Roman" w:hAnsi="Times New Roman" w:cs="Times New Roman"/>
          <w:sz w:val="28"/>
          <w:szCs w:val="28"/>
        </w:rPr>
      </w:pPr>
      <w:bookmarkStart w:id="0" w:name="_GoBack"/>
      <w:bookmarkEnd w:id="0"/>
    </w:p>
    <w:sectPr w:rsidR="00D56670" w:rsidRPr="00DD5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0"/>
    <w:rsid w:val="005A777C"/>
    <w:rsid w:val="00D56670"/>
    <w:rsid w:val="00DD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302C3-A1FB-434F-B0B8-49D2A2D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A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Krepysh</dc:creator>
  <cp:keywords/>
  <dc:description/>
  <cp:lastModifiedBy>Krepysh</cp:lastModifiedBy>
  <cp:revision>4</cp:revision>
  <dcterms:created xsi:type="dcterms:W3CDTF">2020-05-21T07:43:00Z</dcterms:created>
  <dcterms:modified xsi:type="dcterms:W3CDTF">2020-05-21T07:46:00Z</dcterms:modified>
</cp:coreProperties>
</file>