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286C" w:rsidRPr="005E286C" w:rsidRDefault="005E286C" w:rsidP="005E286C">
      <w:pPr>
        <w:spacing w:after="0" w:line="240" w:lineRule="auto"/>
        <w:jc w:val="center"/>
        <w:rPr>
          <w:rFonts w:ascii="&amp;quot" w:eastAsia="Times New Roman" w:hAnsi="&amp;quot" w:cs="Times New Roman"/>
          <w:color w:val="000000"/>
          <w:sz w:val="32"/>
          <w:szCs w:val="32"/>
          <w:lang w:eastAsia="ru-RU"/>
        </w:rPr>
      </w:pPr>
      <w:r w:rsidRPr="005E286C">
        <w:rPr>
          <w:rFonts w:ascii="Times New Roman" w:eastAsia="Times New Roman" w:hAnsi="Times New Roman" w:cs="Times New Roman"/>
          <w:b/>
          <w:bCs/>
          <w:color w:val="000000"/>
          <w:sz w:val="32"/>
          <w:szCs w:val="32"/>
          <w:lang w:eastAsia="ru-RU"/>
        </w:rPr>
        <w:t>Мастер-класс для родителей: «Игровые пособия для формирования представлений о цвете у детей раннего возраста».</w:t>
      </w:r>
    </w:p>
    <w:p w:rsidR="005E286C" w:rsidRPr="005E286C" w:rsidRDefault="005E286C" w:rsidP="005E286C">
      <w:pPr>
        <w:spacing w:after="0" w:line="240" w:lineRule="auto"/>
        <w:jc w:val="both"/>
        <w:rPr>
          <w:rFonts w:ascii="&amp;quot" w:eastAsia="Times New Roman" w:hAnsi="&amp;quot" w:cs="Times New Roman"/>
          <w:color w:val="000000"/>
          <w:sz w:val="28"/>
          <w:szCs w:val="28"/>
          <w:lang w:eastAsia="ru-RU"/>
        </w:rPr>
      </w:pPr>
      <w:r w:rsidRPr="005E286C">
        <w:rPr>
          <w:rFonts w:ascii="Times New Roman" w:eastAsia="Times New Roman" w:hAnsi="Times New Roman" w:cs="Times New Roman"/>
          <w:b/>
          <w:bCs/>
          <w:color w:val="000000"/>
          <w:sz w:val="28"/>
          <w:szCs w:val="28"/>
          <w:lang w:eastAsia="ru-RU"/>
        </w:rPr>
        <w:t>Цель мастер-класса: </w:t>
      </w:r>
      <w:r w:rsidRPr="005E286C">
        <w:rPr>
          <w:rFonts w:ascii="Times New Roman" w:eastAsia="Times New Roman" w:hAnsi="Times New Roman" w:cs="Times New Roman"/>
          <w:color w:val="000000"/>
          <w:sz w:val="28"/>
          <w:szCs w:val="28"/>
          <w:lang w:eastAsia="ru-RU"/>
        </w:rPr>
        <w:t>помочь родителям осуществлять целенаправленную работу по развитию сенсорного эталона цвета детей раннего возраста в домашних условиях.</w:t>
      </w:r>
    </w:p>
    <w:p w:rsidR="005E286C" w:rsidRPr="005E286C" w:rsidRDefault="005E286C" w:rsidP="005E286C">
      <w:pPr>
        <w:spacing w:after="0" w:line="240" w:lineRule="auto"/>
        <w:rPr>
          <w:rFonts w:ascii="&amp;quot" w:eastAsia="Times New Roman" w:hAnsi="&amp;quot" w:cs="Times New Roman"/>
          <w:color w:val="000000"/>
          <w:sz w:val="28"/>
          <w:szCs w:val="28"/>
          <w:lang w:eastAsia="ru-RU"/>
        </w:rPr>
      </w:pPr>
      <w:bookmarkStart w:id="0" w:name="_GoBack"/>
      <w:bookmarkEnd w:id="0"/>
      <w:r w:rsidRPr="005E286C">
        <w:rPr>
          <w:rFonts w:ascii="Times New Roman" w:eastAsia="Times New Roman" w:hAnsi="Times New Roman" w:cs="Times New Roman"/>
          <w:b/>
          <w:bCs/>
          <w:color w:val="000000"/>
          <w:sz w:val="28"/>
          <w:szCs w:val="28"/>
          <w:lang w:eastAsia="ru-RU"/>
        </w:rPr>
        <w:t>Задачи мастер-класса:</w:t>
      </w:r>
    </w:p>
    <w:p w:rsidR="005E286C" w:rsidRPr="005E286C" w:rsidRDefault="005E286C" w:rsidP="005E286C">
      <w:pPr>
        <w:spacing w:after="0" w:line="240" w:lineRule="auto"/>
        <w:jc w:val="both"/>
        <w:rPr>
          <w:rFonts w:ascii="&amp;quot" w:eastAsia="Times New Roman" w:hAnsi="&amp;quot" w:cs="Times New Roman"/>
          <w:color w:val="000000"/>
          <w:sz w:val="28"/>
          <w:szCs w:val="28"/>
          <w:lang w:eastAsia="ru-RU"/>
        </w:rPr>
      </w:pPr>
      <w:r w:rsidRPr="005E286C">
        <w:rPr>
          <w:rFonts w:ascii="Times New Roman" w:eastAsia="Times New Roman" w:hAnsi="Times New Roman" w:cs="Times New Roman"/>
          <w:color w:val="000000"/>
          <w:sz w:val="28"/>
          <w:szCs w:val="28"/>
          <w:lang w:eastAsia="ru-RU"/>
        </w:rPr>
        <w:t>1. Познакомить родителей с понятиями «сенсорные эталоны», «цвет»; ознакомить родителей с особенностями сенсорного развития детей раннего возраста.</w:t>
      </w:r>
    </w:p>
    <w:p w:rsidR="005E286C" w:rsidRPr="005E286C" w:rsidRDefault="005E286C" w:rsidP="005E286C">
      <w:pPr>
        <w:spacing w:after="0" w:line="240" w:lineRule="auto"/>
        <w:jc w:val="both"/>
        <w:rPr>
          <w:rFonts w:ascii="&amp;quot" w:eastAsia="Times New Roman" w:hAnsi="&amp;quot" w:cs="Times New Roman"/>
          <w:color w:val="000000"/>
          <w:sz w:val="28"/>
          <w:szCs w:val="28"/>
          <w:lang w:eastAsia="ru-RU"/>
        </w:rPr>
      </w:pPr>
      <w:r w:rsidRPr="005E286C">
        <w:rPr>
          <w:rFonts w:ascii="Times New Roman" w:eastAsia="Times New Roman" w:hAnsi="Times New Roman" w:cs="Times New Roman"/>
          <w:color w:val="000000"/>
          <w:sz w:val="28"/>
          <w:szCs w:val="28"/>
          <w:lang w:eastAsia="ru-RU"/>
        </w:rPr>
        <w:t>2. Познакомить с играми и упражнениями, направленными на формирование сенсорных эталонов цвета и развитие мелкой моторики руки, которые можно организовать в домашних условиях;</w:t>
      </w:r>
    </w:p>
    <w:p w:rsidR="005E286C" w:rsidRPr="005E286C" w:rsidRDefault="005E286C" w:rsidP="005E286C">
      <w:pPr>
        <w:spacing w:after="0" w:line="240" w:lineRule="auto"/>
        <w:jc w:val="both"/>
        <w:rPr>
          <w:rFonts w:ascii="&amp;quot" w:eastAsia="Times New Roman" w:hAnsi="&amp;quot" w:cs="Times New Roman"/>
          <w:color w:val="000000"/>
          <w:sz w:val="28"/>
          <w:szCs w:val="28"/>
          <w:lang w:eastAsia="ru-RU"/>
        </w:rPr>
      </w:pPr>
      <w:r w:rsidRPr="005E286C">
        <w:rPr>
          <w:rFonts w:ascii="Times New Roman" w:eastAsia="Times New Roman" w:hAnsi="Times New Roman" w:cs="Times New Roman"/>
          <w:color w:val="000000"/>
          <w:sz w:val="28"/>
          <w:szCs w:val="28"/>
          <w:lang w:eastAsia="ru-RU"/>
        </w:rPr>
        <w:t>3. Создание условий для укрепления сотрудничества между детским садом и семьей и развития творческих способностей детей и родителей.</w:t>
      </w:r>
    </w:p>
    <w:p w:rsidR="005E286C" w:rsidRPr="005E286C" w:rsidRDefault="005E286C" w:rsidP="005E286C">
      <w:pPr>
        <w:spacing w:after="0" w:line="240" w:lineRule="auto"/>
        <w:rPr>
          <w:rFonts w:ascii="&amp;quot" w:eastAsia="Times New Roman" w:hAnsi="&amp;quot" w:cs="Times New Roman"/>
          <w:color w:val="000000"/>
          <w:sz w:val="28"/>
          <w:szCs w:val="28"/>
          <w:lang w:eastAsia="ru-RU"/>
        </w:rPr>
      </w:pPr>
      <w:r w:rsidRPr="005E286C">
        <w:rPr>
          <w:rFonts w:ascii="&amp;quot" w:eastAsia="Times New Roman" w:hAnsi="&amp;quot" w:cs="Times New Roman"/>
          <w:color w:val="000000"/>
          <w:sz w:val="28"/>
          <w:szCs w:val="28"/>
          <w:lang w:eastAsia="ru-RU"/>
        </w:rPr>
        <w:br/>
      </w:r>
    </w:p>
    <w:p w:rsidR="005E286C" w:rsidRPr="005E286C" w:rsidRDefault="005E286C" w:rsidP="005E286C">
      <w:pPr>
        <w:spacing w:after="0" w:line="240" w:lineRule="auto"/>
        <w:rPr>
          <w:rFonts w:ascii="&amp;quot" w:eastAsia="Times New Roman" w:hAnsi="&amp;quot" w:cs="Times New Roman"/>
          <w:color w:val="000000"/>
          <w:sz w:val="28"/>
          <w:szCs w:val="28"/>
          <w:lang w:eastAsia="ru-RU"/>
        </w:rPr>
      </w:pPr>
      <w:r w:rsidRPr="005E286C">
        <w:rPr>
          <w:rFonts w:ascii="Times New Roman" w:eastAsia="Times New Roman" w:hAnsi="Times New Roman" w:cs="Times New Roman"/>
          <w:color w:val="000000"/>
          <w:sz w:val="28"/>
          <w:szCs w:val="28"/>
          <w:lang w:eastAsia="ru-RU"/>
        </w:rPr>
        <w:t>Участники: родители, воспитатель.</w:t>
      </w:r>
    </w:p>
    <w:p w:rsidR="005E286C" w:rsidRPr="005E286C" w:rsidRDefault="005E286C" w:rsidP="005E286C">
      <w:pPr>
        <w:spacing w:after="0" w:line="240" w:lineRule="auto"/>
        <w:rPr>
          <w:rFonts w:ascii="&amp;quot" w:eastAsia="Times New Roman" w:hAnsi="&amp;quot" w:cs="Times New Roman"/>
          <w:color w:val="000000"/>
          <w:sz w:val="28"/>
          <w:szCs w:val="28"/>
          <w:lang w:eastAsia="ru-RU"/>
        </w:rPr>
      </w:pPr>
      <w:r w:rsidRPr="005E286C">
        <w:rPr>
          <w:rFonts w:ascii="Times New Roman" w:eastAsia="Times New Roman" w:hAnsi="Times New Roman" w:cs="Times New Roman"/>
          <w:color w:val="000000"/>
          <w:sz w:val="28"/>
          <w:szCs w:val="28"/>
          <w:lang w:eastAsia="ru-RU"/>
        </w:rPr>
        <w:t xml:space="preserve">Место проведения: помещение группы. </w:t>
      </w:r>
    </w:p>
    <w:p w:rsidR="005E286C" w:rsidRPr="005E286C" w:rsidRDefault="005E286C" w:rsidP="005E286C">
      <w:pPr>
        <w:spacing w:after="0" w:line="240" w:lineRule="auto"/>
        <w:jc w:val="both"/>
        <w:outlineLvl w:val="3"/>
        <w:rPr>
          <w:rFonts w:ascii="&amp;quot" w:eastAsia="Times New Roman" w:hAnsi="&amp;quot" w:cs="Times New Roman"/>
          <w:b/>
          <w:bCs/>
          <w:color w:val="000000"/>
          <w:sz w:val="28"/>
          <w:szCs w:val="28"/>
          <w:lang w:eastAsia="ru-RU"/>
        </w:rPr>
      </w:pPr>
      <w:r w:rsidRPr="005E286C">
        <w:rPr>
          <w:rFonts w:ascii="Times New Roman" w:eastAsia="Times New Roman" w:hAnsi="Times New Roman" w:cs="Times New Roman"/>
          <w:color w:val="00000A"/>
          <w:sz w:val="28"/>
          <w:szCs w:val="28"/>
          <w:lang w:eastAsia="ru-RU"/>
        </w:rPr>
        <w:t>1. Заполнение родителей анкет «Выявление интересов и знаний родителей воспитанников по вопросам сенсорного развития и воспитания дошкольников».</w:t>
      </w:r>
    </w:p>
    <w:p w:rsidR="005E286C" w:rsidRPr="005E286C" w:rsidRDefault="005E286C" w:rsidP="005E286C">
      <w:pPr>
        <w:spacing w:after="0" w:line="240" w:lineRule="auto"/>
        <w:jc w:val="both"/>
        <w:rPr>
          <w:rFonts w:ascii="&amp;quot" w:eastAsia="Times New Roman" w:hAnsi="&amp;quot" w:cs="Times New Roman"/>
          <w:color w:val="000000"/>
          <w:sz w:val="28"/>
          <w:szCs w:val="28"/>
          <w:lang w:eastAsia="ru-RU"/>
        </w:rPr>
      </w:pPr>
      <w:r w:rsidRPr="005E286C">
        <w:rPr>
          <w:rFonts w:ascii="Times New Roman" w:eastAsia="Times New Roman" w:hAnsi="Times New Roman" w:cs="Times New Roman"/>
          <w:color w:val="000000"/>
          <w:sz w:val="28"/>
          <w:szCs w:val="28"/>
          <w:lang w:eastAsia="ru-RU"/>
        </w:rPr>
        <w:t>2. Ознакомление родителей с особенностями сенсорного развития детей.</w:t>
      </w:r>
    </w:p>
    <w:p w:rsidR="005E286C" w:rsidRPr="005E286C" w:rsidRDefault="005E286C" w:rsidP="005E286C">
      <w:pPr>
        <w:spacing w:after="0" w:line="240" w:lineRule="auto"/>
        <w:jc w:val="both"/>
        <w:rPr>
          <w:rFonts w:ascii="&amp;quot" w:eastAsia="Times New Roman" w:hAnsi="&amp;quot" w:cs="Times New Roman"/>
          <w:color w:val="000000"/>
          <w:sz w:val="28"/>
          <w:szCs w:val="28"/>
          <w:lang w:eastAsia="ru-RU"/>
        </w:rPr>
      </w:pPr>
      <w:r w:rsidRPr="005E286C">
        <w:rPr>
          <w:rFonts w:ascii="Times New Roman" w:eastAsia="Times New Roman" w:hAnsi="Times New Roman" w:cs="Times New Roman"/>
          <w:color w:val="000000"/>
          <w:sz w:val="28"/>
          <w:szCs w:val="28"/>
          <w:lang w:eastAsia="ru-RU"/>
        </w:rPr>
        <w:t>3. Показ игровых пособий, сделанных своими руками, по формированию у детей представления о цвете.</w:t>
      </w:r>
    </w:p>
    <w:p w:rsidR="005E286C" w:rsidRPr="005E286C" w:rsidRDefault="005E286C" w:rsidP="005E286C">
      <w:pPr>
        <w:spacing w:after="0" w:line="240" w:lineRule="auto"/>
        <w:jc w:val="both"/>
        <w:rPr>
          <w:rFonts w:ascii="&amp;quot" w:eastAsia="Times New Roman" w:hAnsi="&amp;quot" w:cs="Times New Roman"/>
          <w:color w:val="000000"/>
          <w:sz w:val="28"/>
          <w:szCs w:val="28"/>
          <w:lang w:eastAsia="ru-RU"/>
        </w:rPr>
      </w:pPr>
    </w:p>
    <w:p w:rsidR="005E286C" w:rsidRPr="005E286C" w:rsidRDefault="005E286C" w:rsidP="005E286C">
      <w:pPr>
        <w:spacing w:after="0" w:line="240" w:lineRule="auto"/>
        <w:jc w:val="both"/>
        <w:rPr>
          <w:rFonts w:ascii="&amp;quot" w:eastAsia="Times New Roman" w:hAnsi="&amp;quot" w:cs="Times New Roman"/>
          <w:color w:val="000000"/>
          <w:sz w:val="28"/>
          <w:szCs w:val="28"/>
          <w:lang w:eastAsia="ru-RU"/>
        </w:rPr>
      </w:pPr>
      <w:r w:rsidRPr="005E286C">
        <w:rPr>
          <w:rFonts w:ascii="Times New Roman" w:eastAsia="Times New Roman" w:hAnsi="Times New Roman" w:cs="Times New Roman"/>
          <w:b/>
          <w:bCs/>
          <w:color w:val="000000"/>
          <w:sz w:val="28"/>
          <w:szCs w:val="28"/>
          <w:lang w:eastAsia="ru-RU"/>
        </w:rPr>
        <w:t xml:space="preserve">Сенсорное развитие ребенка </w:t>
      </w:r>
      <w:r w:rsidRPr="005E286C">
        <w:rPr>
          <w:rFonts w:ascii="Times New Roman" w:eastAsia="Times New Roman" w:hAnsi="Times New Roman" w:cs="Times New Roman"/>
          <w:color w:val="000000"/>
          <w:sz w:val="28"/>
          <w:szCs w:val="28"/>
          <w:lang w:eastAsia="ru-RU"/>
        </w:rPr>
        <w:t>– это развитие его восприятия и формирование представлений о внешних свойствах предметов: их форме, цвете, величине, положении в пространстве, а также запахе, вкусе и т. п.</w:t>
      </w:r>
    </w:p>
    <w:p w:rsidR="005E286C" w:rsidRPr="005E286C" w:rsidRDefault="005E286C" w:rsidP="005E286C">
      <w:pPr>
        <w:spacing w:after="0" w:line="240" w:lineRule="auto"/>
        <w:jc w:val="both"/>
        <w:rPr>
          <w:rFonts w:ascii="&amp;quot" w:eastAsia="Times New Roman" w:hAnsi="&amp;quot" w:cs="Times New Roman"/>
          <w:color w:val="000000"/>
          <w:sz w:val="28"/>
          <w:szCs w:val="28"/>
          <w:lang w:eastAsia="ru-RU"/>
        </w:rPr>
      </w:pPr>
      <w:r w:rsidRPr="005E286C">
        <w:rPr>
          <w:rFonts w:ascii="Times New Roman" w:eastAsia="Times New Roman" w:hAnsi="Times New Roman" w:cs="Times New Roman"/>
          <w:i/>
          <w:iCs/>
          <w:color w:val="000000"/>
          <w:sz w:val="28"/>
          <w:szCs w:val="28"/>
          <w:lang w:eastAsia="ru-RU"/>
        </w:rPr>
        <w:t>Цвет</w:t>
      </w:r>
      <w:r w:rsidRPr="005E286C">
        <w:rPr>
          <w:rFonts w:ascii="Times New Roman" w:eastAsia="Times New Roman" w:hAnsi="Times New Roman" w:cs="Times New Roman"/>
          <w:color w:val="000000"/>
          <w:sz w:val="28"/>
          <w:szCs w:val="28"/>
          <w:lang w:eastAsia="ru-RU"/>
        </w:rPr>
        <w:t xml:space="preserve"> – одно из наиболее ярких выразительных средств сенсорного развития детей, один из самых эмоционально насыщенных изобразительных знаков. На втором-третьем году жизни необходимо первоначальное знакомство детей с цветом, накопление представлений о цветах. Для этого дети производят действия с предметами, окрашенными в разные цвета, в процессе которых они начинают обращать внимание на цвет, учитывать его при выполнении заданий, понимать, что цвет является признаком определённых предметов, по которому данные предметы можно узнать. Дети третьего года жизни, назвав какой-либо из цветов, часто не связывают это название с конкретным цветом. Двухлетний ребёнок, самостоятельно произнеся слово красный, может указать на зелёный или какой-либо другой цвет. Устойчивой связи между словами – названиями цвета и конкретным цветом ещё не образовалось. </w:t>
      </w:r>
      <w:r w:rsidRPr="005E286C">
        <w:rPr>
          <w:rFonts w:ascii="Times New Roman" w:eastAsia="Times New Roman" w:hAnsi="Times New Roman" w:cs="Times New Roman"/>
          <w:color w:val="000000"/>
          <w:sz w:val="28"/>
          <w:szCs w:val="28"/>
          <w:shd w:val="clear" w:color="auto" w:fill="FFFFFF"/>
          <w:lang w:eastAsia="ru-RU"/>
        </w:rPr>
        <w:t xml:space="preserve">Психологи и педагоги считают, что у детей необходимо целенаправленно развивать восприятие цвета и чувство цвета. Эта работа должна проводиться системно в </w:t>
      </w:r>
      <w:r w:rsidRPr="005E286C">
        <w:rPr>
          <w:rFonts w:ascii="Times New Roman" w:eastAsia="Times New Roman" w:hAnsi="Times New Roman" w:cs="Times New Roman"/>
          <w:color w:val="000000"/>
          <w:sz w:val="28"/>
          <w:szCs w:val="28"/>
          <w:shd w:val="clear" w:color="auto" w:fill="FFFFFF"/>
          <w:lang w:eastAsia="ru-RU"/>
        </w:rPr>
        <w:lastRenderedPageBreak/>
        <w:t>процессе специальных мероприятий: занятий, наблюдений на природе, в повседневной жизни, в разнообразных дидактических играх.</w:t>
      </w:r>
    </w:p>
    <w:p w:rsidR="005E286C" w:rsidRPr="005E286C" w:rsidRDefault="005E286C" w:rsidP="005E286C">
      <w:pPr>
        <w:spacing w:after="0" w:line="240" w:lineRule="auto"/>
        <w:jc w:val="both"/>
        <w:rPr>
          <w:rFonts w:ascii="&amp;quot" w:eastAsia="Times New Roman" w:hAnsi="&amp;quot" w:cs="Times New Roman"/>
          <w:color w:val="000000"/>
          <w:sz w:val="28"/>
          <w:szCs w:val="28"/>
          <w:lang w:eastAsia="ru-RU"/>
        </w:rPr>
      </w:pPr>
      <w:r w:rsidRPr="005E286C">
        <w:rPr>
          <w:rFonts w:ascii="Times New Roman" w:eastAsia="Times New Roman" w:hAnsi="Times New Roman" w:cs="Times New Roman"/>
          <w:color w:val="000000"/>
          <w:sz w:val="28"/>
          <w:szCs w:val="28"/>
          <w:lang w:eastAsia="ru-RU"/>
        </w:rPr>
        <w:t>Но без специальных воспитательных приемов сенсорное развитие ребенка не будет успешным, оно будет поверхностным, неполным, а может быть даже неверным. Что любят больше всего на свете делать дети? Конечно, играть! Дети играют дома, в детском саду, на улице, в гостях. Любое увлекательное занятие обозначается для них словом «игра». Через игру ребёнок познаёт окружающую его действительность, свой внутренний мир.</w:t>
      </w:r>
    </w:p>
    <w:p w:rsidR="005E286C" w:rsidRPr="005E286C" w:rsidRDefault="005E286C" w:rsidP="005E286C">
      <w:pPr>
        <w:spacing w:after="0" w:line="240" w:lineRule="auto"/>
        <w:jc w:val="both"/>
        <w:rPr>
          <w:rFonts w:ascii="&amp;quot" w:eastAsia="Times New Roman" w:hAnsi="&amp;quot" w:cs="Times New Roman"/>
          <w:color w:val="000000"/>
          <w:sz w:val="28"/>
          <w:szCs w:val="28"/>
          <w:lang w:eastAsia="ru-RU"/>
        </w:rPr>
      </w:pPr>
      <w:r w:rsidRPr="005E286C">
        <w:rPr>
          <w:rFonts w:ascii="Times New Roman" w:eastAsia="Times New Roman" w:hAnsi="Times New Roman" w:cs="Times New Roman"/>
          <w:color w:val="000000"/>
          <w:sz w:val="28"/>
          <w:szCs w:val="28"/>
          <w:lang w:eastAsia="ru-RU"/>
        </w:rPr>
        <w:t xml:space="preserve">И сегодня, уважаемые родители, я хочу предложить вам очень простые, но в тоже время очень интересные, а главное познавательные игры, которые Вы можете организовать сами из подручных средств. А самое главное, что такие игры не требуют особой подготовки, а материалом для игр послужит то, что легко найти в доме каждой хозяйки. </w:t>
      </w:r>
    </w:p>
    <w:p w:rsidR="005E286C" w:rsidRPr="005E286C" w:rsidRDefault="005E286C" w:rsidP="005E286C">
      <w:pPr>
        <w:spacing w:after="0" w:line="240" w:lineRule="auto"/>
        <w:jc w:val="both"/>
        <w:rPr>
          <w:rFonts w:ascii="&amp;quot" w:eastAsia="Times New Roman" w:hAnsi="&amp;quot" w:cs="Times New Roman"/>
          <w:color w:val="000000"/>
          <w:sz w:val="28"/>
          <w:szCs w:val="28"/>
          <w:lang w:eastAsia="ru-RU"/>
        </w:rPr>
      </w:pPr>
      <w:r w:rsidRPr="005E286C">
        <w:rPr>
          <w:rFonts w:ascii="Times New Roman" w:eastAsia="Times New Roman" w:hAnsi="Times New Roman" w:cs="Times New Roman"/>
          <w:b/>
          <w:bCs/>
          <w:color w:val="000000"/>
          <w:sz w:val="28"/>
          <w:szCs w:val="28"/>
          <w:lang w:eastAsia="ru-RU"/>
        </w:rPr>
        <w:t>1. Игра «Забавные крышки». </w:t>
      </w:r>
      <w:r w:rsidRPr="005E286C">
        <w:rPr>
          <w:rFonts w:ascii="Times New Roman" w:eastAsia="Times New Roman" w:hAnsi="Times New Roman" w:cs="Times New Roman"/>
          <w:color w:val="000000"/>
          <w:sz w:val="28"/>
          <w:szCs w:val="28"/>
          <w:lang w:eastAsia="ru-RU"/>
        </w:rPr>
        <w:t xml:space="preserve">Возьмите ведерко или коробку, закрутите туда крышки от бутылок разного цвета. Предложите детям выкрутить крышки и закрутить крышки такого цвета, как обозначено на коробке или на ведерке. Такая игра способствует развитию мелкой моторики руки и развивает понятие цвета. </w:t>
      </w:r>
    </w:p>
    <w:p w:rsidR="005E286C" w:rsidRPr="005E286C" w:rsidRDefault="005E286C" w:rsidP="005E286C">
      <w:pPr>
        <w:spacing w:after="0" w:line="240" w:lineRule="auto"/>
        <w:rPr>
          <w:rFonts w:ascii="&amp;quot" w:eastAsia="Times New Roman" w:hAnsi="&amp;quot" w:cs="Times New Roman"/>
          <w:color w:val="000000"/>
          <w:sz w:val="28"/>
          <w:szCs w:val="28"/>
          <w:lang w:eastAsia="ru-RU"/>
        </w:rPr>
      </w:pPr>
    </w:p>
    <w:p w:rsidR="005E286C" w:rsidRPr="005E286C" w:rsidRDefault="005E286C" w:rsidP="005E286C">
      <w:pPr>
        <w:spacing w:after="0" w:line="240" w:lineRule="auto"/>
        <w:jc w:val="both"/>
        <w:rPr>
          <w:rFonts w:ascii="&amp;quot" w:eastAsia="Times New Roman" w:hAnsi="&amp;quot" w:cs="Times New Roman"/>
          <w:color w:val="000000"/>
          <w:sz w:val="28"/>
          <w:szCs w:val="28"/>
          <w:lang w:eastAsia="ru-RU"/>
        </w:rPr>
      </w:pPr>
      <w:r w:rsidRPr="005E286C">
        <w:rPr>
          <w:rFonts w:ascii="Times New Roman" w:eastAsia="Times New Roman" w:hAnsi="Times New Roman" w:cs="Times New Roman"/>
          <w:b/>
          <w:bCs/>
          <w:color w:val="000000"/>
          <w:sz w:val="28"/>
          <w:szCs w:val="28"/>
          <w:lang w:eastAsia="ru-RU"/>
        </w:rPr>
        <w:t>2.</w:t>
      </w:r>
      <w:r w:rsidRPr="005E286C">
        <w:rPr>
          <w:rFonts w:ascii="Times New Roman" w:eastAsia="Times New Roman" w:hAnsi="Times New Roman" w:cs="Times New Roman"/>
          <w:color w:val="000000"/>
          <w:sz w:val="28"/>
          <w:szCs w:val="28"/>
          <w:lang w:eastAsia="ru-RU"/>
        </w:rPr>
        <w:t xml:space="preserve"> </w:t>
      </w:r>
      <w:r w:rsidRPr="005E286C">
        <w:rPr>
          <w:rFonts w:ascii="Times New Roman" w:eastAsia="Times New Roman" w:hAnsi="Times New Roman" w:cs="Times New Roman"/>
          <w:b/>
          <w:bCs/>
          <w:color w:val="000000"/>
          <w:sz w:val="28"/>
          <w:szCs w:val="28"/>
          <w:lang w:eastAsia="ru-RU"/>
        </w:rPr>
        <w:t>Игра «Спрячь мышку».</w:t>
      </w:r>
      <w:r w:rsidRPr="005E286C">
        <w:rPr>
          <w:rFonts w:ascii="Times New Roman" w:eastAsia="Times New Roman" w:hAnsi="Times New Roman" w:cs="Times New Roman"/>
          <w:color w:val="000000"/>
          <w:sz w:val="28"/>
          <w:szCs w:val="28"/>
          <w:lang w:eastAsia="ru-RU"/>
        </w:rPr>
        <w:t xml:space="preserve"> Цель игры: развивать представление детей об основных цветах спектра. Игра состоит из карточек разных цветов, посередине которых расположена мышка в квадрате (это домик мышки) и квадратиков таких же цветов (это дверцы). Нужно закрыть (спрятать) мышку цветным квадратом (дверцей) от кошки. Игра закрепляет знание основных цветов.</w:t>
      </w:r>
    </w:p>
    <w:p w:rsidR="005E286C" w:rsidRPr="005E286C" w:rsidRDefault="005E286C" w:rsidP="005E286C">
      <w:pPr>
        <w:spacing w:after="0" w:line="240" w:lineRule="auto"/>
        <w:jc w:val="both"/>
        <w:rPr>
          <w:rFonts w:ascii="&amp;quot" w:eastAsia="Times New Roman" w:hAnsi="&amp;quot" w:cs="Times New Roman"/>
          <w:color w:val="000000"/>
          <w:sz w:val="28"/>
          <w:szCs w:val="28"/>
          <w:lang w:eastAsia="ru-RU"/>
        </w:rPr>
      </w:pPr>
    </w:p>
    <w:p w:rsidR="005E286C" w:rsidRPr="005E286C" w:rsidRDefault="005E286C" w:rsidP="005E286C">
      <w:pPr>
        <w:spacing w:after="0" w:line="240" w:lineRule="auto"/>
        <w:jc w:val="both"/>
        <w:rPr>
          <w:rFonts w:ascii="&amp;quot" w:eastAsia="Times New Roman" w:hAnsi="&amp;quot" w:cs="Times New Roman"/>
          <w:color w:val="000000"/>
          <w:sz w:val="28"/>
          <w:szCs w:val="28"/>
          <w:lang w:eastAsia="ru-RU"/>
        </w:rPr>
      </w:pPr>
      <w:r w:rsidRPr="005E286C">
        <w:rPr>
          <w:rFonts w:ascii="Times New Roman" w:eastAsia="Times New Roman" w:hAnsi="Times New Roman" w:cs="Times New Roman"/>
          <w:b/>
          <w:bCs/>
          <w:color w:val="000000"/>
          <w:sz w:val="28"/>
          <w:szCs w:val="28"/>
          <w:lang w:eastAsia="ru-RU"/>
        </w:rPr>
        <w:t>3</w:t>
      </w:r>
      <w:r w:rsidRPr="005E286C">
        <w:rPr>
          <w:rFonts w:ascii="Times New Roman" w:eastAsia="Times New Roman" w:hAnsi="Times New Roman" w:cs="Times New Roman"/>
          <w:color w:val="000000"/>
          <w:sz w:val="28"/>
          <w:szCs w:val="28"/>
          <w:lang w:eastAsia="ru-RU"/>
        </w:rPr>
        <w:t xml:space="preserve">. </w:t>
      </w:r>
      <w:r w:rsidRPr="005E286C">
        <w:rPr>
          <w:rFonts w:ascii="Times New Roman" w:eastAsia="Times New Roman" w:hAnsi="Times New Roman" w:cs="Times New Roman"/>
          <w:b/>
          <w:bCs/>
          <w:color w:val="000000"/>
          <w:sz w:val="28"/>
          <w:szCs w:val="28"/>
          <w:lang w:eastAsia="ru-RU"/>
        </w:rPr>
        <w:t>Игра «Веселые прищепки».</w:t>
      </w:r>
      <w:r w:rsidRPr="005E286C">
        <w:rPr>
          <w:rFonts w:ascii="Times New Roman" w:eastAsia="Times New Roman" w:hAnsi="Times New Roman" w:cs="Times New Roman"/>
          <w:color w:val="000000"/>
          <w:sz w:val="28"/>
          <w:szCs w:val="28"/>
          <w:lang w:eastAsia="ru-RU"/>
        </w:rPr>
        <w:t xml:space="preserve"> Вырезать из цветного картона солнышко, елку, тучи, цветок, ежика и др. фигуры, прикрепить к ним прищепки такого же цвета. Такая игра способствует развитию мелкой моторики руки и развивает понятие цвета. </w:t>
      </w:r>
    </w:p>
    <w:p w:rsidR="005E286C" w:rsidRPr="005E286C" w:rsidRDefault="005E286C" w:rsidP="005E286C">
      <w:pPr>
        <w:spacing w:after="0" w:line="240" w:lineRule="auto"/>
        <w:jc w:val="both"/>
        <w:rPr>
          <w:rFonts w:ascii="&amp;quot" w:eastAsia="Times New Roman" w:hAnsi="&amp;quot" w:cs="Times New Roman"/>
          <w:color w:val="000000"/>
          <w:sz w:val="28"/>
          <w:szCs w:val="28"/>
          <w:lang w:eastAsia="ru-RU"/>
        </w:rPr>
      </w:pPr>
    </w:p>
    <w:p w:rsidR="005E286C" w:rsidRPr="005E286C" w:rsidRDefault="005E286C" w:rsidP="005E286C">
      <w:pPr>
        <w:spacing w:after="0" w:line="240" w:lineRule="auto"/>
        <w:jc w:val="both"/>
        <w:rPr>
          <w:rFonts w:ascii="&amp;quot" w:eastAsia="Times New Roman" w:hAnsi="&amp;quot" w:cs="Times New Roman"/>
          <w:color w:val="000000"/>
          <w:sz w:val="28"/>
          <w:szCs w:val="28"/>
          <w:lang w:eastAsia="ru-RU"/>
        </w:rPr>
      </w:pPr>
      <w:r w:rsidRPr="005E286C">
        <w:rPr>
          <w:rFonts w:ascii="Times New Roman" w:eastAsia="Times New Roman" w:hAnsi="Times New Roman" w:cs="Times New Roman"/>
          <w:b/>
          <w:bCs/>
          <w:color w:val="000000"/>
          <w:sz w:val="28"/>
          <w:szCs w:val="28"/>
          <w:lang w:eastAsia="ru-RU"/>
        </w:rPr>
        <w:t>4. Игра «Мозаика из пробок».</w:t>
      </w:r>
      <w:r w:rsidRPr="005E286C">
        <w:rPr>
          <w:rFonts w:ascii="Times New Roman" w:eastAsia="Times New Roman" w:hAnsi="Times New Roman" w:cs="Times New Roman"/>
          <w:color w:val="000000"/>
          <w:sz w:val="28"/>
          <w:szCs w:val="28"/>
          <w:lang w:eastAsia="ru-RU"/>
        </w:rPr>
        <w:t xml:space="preserve"> Подберите разноцветные пробки от пластиковых бутылок. Сначала выложите рисунок сами, затем попросите малыша сделать то же самостоятельно. После того, как ребенок научится выполнять задание без вашей помощи, предложите ему придумывать свои варианты рисунков. В таких играх мы закрепляем формирование сенсорного эталона – цвет. </w:t>
      </w:r>
    </w:p>
    <w:p w:rsidR="005E286C" w:rsidRPr="005E286C" w:rsidRDefault="005E286C" w:rsidP="005E286C">
      <w:pPr>
        <w:spacing w:after="0" w:line="240" w:lineRule="auto"/>
        <w:jc w:val="both"/>
        <w:rPr>
          <w:rFonts w:ascii="&amp;quot" w:eastAsia="Times New Roman" w:hAnsi="&amp;quot" w:cs="Times New Roman"/>
          <w:color w:val="000000"/>
          <w:sz w:val="28"/>
          <w:szCs w:val="28"/>
          <w:lang w:eastAsia="ru-RU"/>
        </w:rPr>
      </w:pPr>
    </w:p>
    <w:p w:rsidR="005E286C" w:rsidRPr="005E286C" w:rsidRDefault="005E286C" w:rsidP="005E286C">
      <w:pPr>
        <w:spacing w:after="0" w:line="240" w:lineRule="auto"/>
        <w:jc w:val="both"/>
        <w:rPr>
          <w:rFonts w:ascii="&amp;quot" w:eastAsia="Times New Roman" w:hAnsi="&amp;quot" w:cs="Times New Roman"/>
          <w:color w:val="000000"/>
          <w:sz w:val="28"/>
          <w:szCs w:val="28"/>
          <w:lang w:eastAsia="ru-RU"/>
        </w:rPr>
      </w:pPr>
      <w:r w:rsidRPr="005E286C">
        <w:rPr>
          <w:rFonts w:ascii="Times New Roman" w:eastAsia="Times New Roman" w:hAnsi="Times New Roman" w:cs="Times New Roman"/>
          <w:b/>
          <w:bCs/>
          <w:color w:val="000000"/>
          <w:sz w:val="28"/>
          <w:szCs w:val="28"/>
          <w:lang w:eastAsia="ru-RU"/>
        </w:rPr>
        <w:t>5. Игра «Подбери по цвету».</w:t>
      </w:r>
      <w:r w:rsidRPr="005E286C">
        <w:rPr>
          <w:rFonts w:ascii="Times New Roman" w:eastAsia="Times New Roman" w:hAnsi="Times New Roman" w:cs="Times New Roman"/>
          <w:color w:val="000000"/>
          <w:sz w:val="28"/>
          <w:szCs w:val="28"/>
          <w:lang w:eastAsia="ru-RU"/>
        </w:rPr>
        <w:t xml:space="preserve"> Взять коробку из конфет, приклеить круги красного, синего, желтого, зеленого цветов и подобрать к ним пробки такого же цвета. Закрепляем основные цвета.</w:t>
      </w:r>
    </w:p>
    <w:p w:rsidR="005E286C" w:rsidRPr="005E286C" w:rsidRDefault="005E286C" w:rsidP="005E286C">
      <w:pPr>
        <w:spacing w:after="0" w:line="240" w:lineRule="auto"/>
        <w:jc w:val="both"/>
        <w:rPr>
          <w:rFonts w:ascii="&amp;quot" w:eastAsia="Times New Roman" w:hAnsi="&amp;quot" w:cs="Times New Roman"/>
          <w:color w:val="000000"/>
          <w:sz w:val="28"/>
          <w:szCs w:val="28"/>
          <w:lang w:eastAsia="ru-RU"/>
        </w:rPr>
      </w:pPr>
    </w:p>
    <w:p w:rsidR="005E286C" w:rsidRPr="005E286C" w:rsidRDefault="005E286C" w:rsidP="005E286C">
      <w:pPr>
        <w:spacing w:after="0" w:line="240" w:lineRule="auto"/>
        <w:jc w:val="both"/>
        <w:rPr>
          <w:rFonts w:ascii="&amp;quot" w:eastAsia="Times New Roman" w:hAnsi="&amp;quot" w:cs="Times New Roman"/>
          <w:color w:val="000000"/>
          <w:sz w:val="28"/>
          <w:szCs w:val="28"/>
          <w:lang w:eastAsia="ru-RU"/>
        </w:rPr>
      </w:pPr>
      <w:r w:rsidRPr="005E286C">
        <w:rPr>
          <w:rFonts w:ascii="Times New Roman" w:eastAsia="Times New Roman" w:hAnsi="Times New Roman" w:cs="Times New Roman"/>
          <w:b/>
          <w:bCs/>
          <w:color w:val="000000"/>
          <w:sz w:val="28"/>
          <w:szCs w:val="28"/>
          <w:lang w:eastAsia="ru-RU"/>
        </w:rPr>
        <w:t>6. Игра «Собери пробки в стакан».</w:t>
      </w:r>
      <w:r w:rsidRPr="005E286C">
        <w:rPr>
          <w:rFonts w:ascii="Times New Roman" w:eastAsia="Times New Roman" w:hAnsi="Times New Roman" w:cs="Times New Roman"/>
          <w:color w:val="000000"/>
          <w:sz w:val="28"/>
          <w:szCs w:val="28"/>
          <w:lang w:eastAsia="ru-RU"/>
        </w:rPr>
        <w:t xml:space="preserve"> Взять стаканы красного, синего, желтого, зеленого цветов и собирать туда пробки такого цвета как стакан, т.е. красные пробки собрать в красный стакан, синие пробки – в синий стакан и т.д.</w:t>
      </w:r>
      <w:r w:rsidRPr="005E286C">
        <w:rPr>
          <w:rFonts w:ascii="Times New Roman" w:eastAsia="Times New Roman" w:hAnsi="Times New Roman" w:cs="Times New Roman"/>
          <w:color w:val="000000"/>
          <w:sz w:val="28"/>
          <w:szCs w:val="28"/>
          <w:shd w:val="clear" w:color="auto" w:fill="000000"/>
          <w:lang w:eastAsia="ru-RU"/>
        </w:rPr>
        <w:t xml:space="preserve"> </w:t>
      </w:r>
    </w:p>
    <w:p w:rsidR="005E286C" w:rsidRPr="005E286C" w:rsidRDefault="005E286C" w:rsidP="005E286C">
      <w:pPr>
        <w:spacing w:after="0" w:line="240" w:lineRule="auto"/>
        <w:jc w:val="both"/>
        <w:rPr>
          <w:rFonts w:ascii="&amp;quot" w:eastAsia="Times New Roman" w:hAnsi="&amp;quot" w:cs="Times New Roman"/>
          <w:color w:val="000000"/>
          <w:sz w:val="28"/>
          <w:szCs w:val="28"/>
          <w:lang w:eastAsia="ru-RU"/>
        </w:rPr>
      </w:pPr>
      <w:r w:rsidRPr="005E286C">
        <w:rPr>
          <w:rFonts w:ascii="Times New Roman" w:eastAsia="Times New Roman" w:hAnsi="Times New Roman" w:cs="Times New Roman"/>
          <w:b/>
          <w:bCs/>
          <w:color w:val="000000"/>
          <w:sz w:val="28"/>
          <w:szCs w:val="28"/>
          <w:lang w:eastAsia="ru-RU"/>
        </w:rPr>
        <w:lastRenderedPageBreak/>
        <w:t>7</w:t>
      </w:r>
      <w:r w:rsidRPr="005E286C">
        <w:rPr>
          <w:rFonts w:ascii="Times New Roman" w:eastAsia="Times New Roman" w:hAnsi="Times New Roman" w:cs="Times New Roman"/>
          <w:color w:val="000000"/>
          <w:sz w:val="28"/>
          <w:szCs w:val="28"/>
          <w:lang w:eastAsia="ru-RU"/>
        </w:rPr>
        <w:t xml:space="preserve">. </w:t>
      </w:r>
      <w:r w:rsidRPr="005E286C">
        <w:rPr>
          <w:rFonts w:ascii="Times New Roman" w:eastAsia="Times New Roman" w:hAnsi="Times New Roman" w:cs="Times New Roman"/>
          <w:b/>
          <w:bCs/>
          <w:color w:val="000000"/>
          <w:sz w:val="28"/>
          <w:szCs w:val="28"/>
          <w:lang w:eastAsia="ru-RU"/>
        </w:rPr>
        <w:t>Игра «Цветные варежки».</w:t>
      </w:r>
      <w:r w:rsidRPr="005E286C">
        <w:rPr>
          <w:rFonts w:ascii="Times New Roman" w:eastAsia="Times New Roman" w:hAnsi="Times New Roman" w:cs="Times New Roman"/>
          <w:color w:val="000000"/>
          <w:sz w:val="28"/>
          <w:szCs w:val="28"/>
          <w:lang w:eastAsia="ru-RU"/>
        </w:rPr>
        <w:t xml:space="preserve"> Вырезать из плотного картона варежки, обклеить цветной </w:t>
      </w:r>
      <w:proofErr w:type="spellStart"/>
      <w:r w:rsidRPr="005E286C">
        <w:rPr>
          <w:rFonts w:ascii="Times New Roman" w:eastAsia="Times New Roman" w:hAnsi="Times New Roman" w:cs="Times New Roman"/>
          <w:color w:val="000000"/>
          <w:sz w:val="28"/>
          <w:szCs w:val="28"/>
          <w:lang w:eastAsia="ru-RU"/>
        </w:rPr>
        <w:t>самоклеющейся</w:t>
      </w:r>
      <w:proofErr w:type="spellEnd"/>
      <w:r w:rsidRPr="005E286C">
        <w:rPr>
          <w:rFonts w:ascii="Times New Roman" w:eastAsia="Times New Roman" w:hAnsi="Times New Roman" w:cs="Times New Roman"/>
          <w:color w:val="000000"/>
          <w:sz w:val="28"/>
          <w:szCs w:val="28"/>
          <w:lang w:eastAsia="ru-RU"/>
        </w:rPr>
        <w:t xml:space="preserve"> бумагой, вырезать разные заплатки (круг, квадрат, треугольник) от варежек и попросить ставить заплатки к варежкам такого цвета. Такая игра развивает у детей представление о цветах, о формах. Можно попросить найти одинаковые варежки по цвету.</w:t>
      </w:r>
    </w:p>
    <w:p w:rsidR="005E286C" w:rsidRPr="005E286C" w:rsidRDefault="005E286C" w:rsidP="005E286C">
      <w:pPr>
        <w:spacing w:after="0" w:line="240" w:lineRule="auto"/>
        <w:jc w:val="both"/>
        <w:rPr>
          <w:rFonts w:ascii="&amp;quot" w:eastAsia="Times New Roman" w:hAnsi="&amp;quot" w:cs="Times New Roman"/>
          <w:color w:val="000000"/>
          <w:sz w:val="28"/>
          <w:szCs w:val="28"/>
          <w:lang w:eastAsia="ru-RU"/>
        </w:rPr>
      </w:pPr>
    </w:p>
    <w:p w:rsidR="005E286C" w:rsidRPr="005E286C" w:rsidRDefault="005E286C" w:rsidP="005E286C">
      <w:pPr>
        <w:spacing w:after="0" w:line="240" w:lineRule="auto"/>
        <w:jc w:val="both"/>
        <w:rPr>
          <w:rFonts w:ascii="&amp;quot" w:eastAsia="Times New Roman" w:hAnsi="&amp;quot" w:cs="Times New Roman"/>
          <w:color w:val="000000"/>
          <w:sz w:val="28"/>
          <w:szCs w:val="28"/>
          <w:lang w:eastAsia="ru-RU"/>
        </w:rPr>
      </w:pPr>
      <w:r w:rsidRPr="005E286C">
        <w:rPr>
          <w:rFonts w:ascii="Times New Roman" w:eastAsia="Times New Roman" w:hAnsi="Times New Roman" w:cs="Times New Roman"/>
          <w:b/>
          <w:bCs/>
          <w:color w:val="000000"/>
          <w:sz w:val="28"/>
          <w:szCs w:val="28"/>
          <w:lang w:eastAsia="ru-RU"/>
        </w:rPr>
        <w:t>8. Игра «Воздушные шары».</w:t>
      </w:r>
      <w:r w:rsidRPr="005E286C">
        <w:rPr>
          <w:rFonts w:ascii="Times New Roman" w:eastAsia="Times New Roman" w:hAnsi="Times New Roman" w:cs="Times New Roman"/>
          <w:color w:val="000000"/>
          <w:sz w:val="28"/>
          <w:szCs w:val="28"/>
          <w:lang w:eastAsia="ru-RU"/>
        </w:rPr>
        <w:t xml:space="preserve"> Из картона вырезать шары разных цветов (красный, синий, желтый, зеленый) и палочки (нитки) к ним таких цветом. Попросить детей подобрать нитки к шарам такого цвета. Закрепляем представления об основных цветах.</w:t>
      </w:r>
    </w:p>
    <w:p w:rsidR="005E286C" w:rsidRPr="005E286C" w:rsidRDefault="005E286C" w:rsidP="005E286C">
      <w:pPr>
        <w:spacing w:after="0" w:line="240" w:lineRule="auto"/>
        <w:jc w:val="both"/>
        <w:rPr>
          <w:rFonts w:ascii="&amp;quot" w:eastAsia="Times New Roman" w:hAnsi="&amp;quot" w:cs="Times New Roman"/>
          <w:color w:val="000000"/>
          <w:sz w:val="28"/>
          <w:szCs w:val="28"/>
          <w:lang w:eastAsia="ru-RU"/>
        </w:rPr>
      </w:pPr>
    </w:p>
    <w:p w:rsidR="005E286C" w:rsidRPr="005E286C" w:rsidRDefault="005E286C" w:rsidP="005E286C">
      <w:pPr>
        <w:spacing w:after="0" w:line="240" w:lineRule="auto"/>
        <w:jc w:val="both"/>
        <w:rPr>
          <w:rFonts w:ascii="&amp;quot" w:eastAsia="Times New Roman" w:hAnsi="&amp;quot" w:cs="Times New Roman"/>
          <w:color w:val="000000"/>
          <w:sz w:val="28"/>
          <w:szCs w:val="28"/>
          <w:lang w:eastAsia="ru-RU"/>
        </w:rPr>
      </w:pPr>
      <w:r w:rsidRPr="005E286C">
        <w:rPr>
          <w:rFonts w:ascii="Times New Roman" w:eastAsia="Times New Roman" w:hAnsi="Times New Roman" w:cs="Times New Roman"/>
          <w:b/>
          <w:bCs/>
          <w:color w:val="000000"/>
          <w:sz w:val="28"/>
          <w:szCs w:val="28"/>
          <w:lang w:eastAsia="ru-RU"/>
        </w:rPr>
        <w:t>9. Многофункциональная игра «Летняя поляна».</w:t>
      </w:r>
      <w:r w:rsidRPr="005E286C">
        <w:rPr>
          <w:rFonts w:ascii="Times New Roman" w:eastAsia="Times New Roman" w:hAnsi="Times New Roman" w:cs="Times New Roman"/>
          <w:color w:val="000000"/>
          <w:sz w:val="28"/>
          <w:szCs w:val="28"/>
          <w:lang w:eastAsia="ru-RU"/>
        </w:rPr>
        <w:t xml:space="preserve"> Это игровое пособие очень помогает в решении многих обучающих и развивающих задач. Это и развитие активной речи, изучение основных цветов (красный, синий, желтый, зеленый), формы (круг, квадрат, треугольник), размера предметов. Обогащение сенсорно-тактильного опыта, развитие мелкой моторики; знакомство с окружающей природой и ее явлениями. С помощью такого игрового пособия дети с лёгкостью научатся застёгивать и расстёгивать пуговицы, молнии, научатся застегивать и отстегивать липучки. Для материала использованы салфетки для мытья посуды, фетр, липучки, пуговицы, молнии. Яблочки, цветочки легко снимаются, а в тучке прячется дождик. Лучики у солнышка отстегиваются. Окошки у домика открываются, а там разные звери. Дети знакомятся со зверями, развивают речь. Под яблоней сидит ежик. Елка тоже на липучках.</w:t>
      </w:r>
    </w:p>
    <w:p w:rsidR="005E286C" w:rsidRPr="005E286C" w:rsidRDefault="005E286C" w:rsidP="005E286C">
      <w:pPr>
        <w:spacing w:after="0" w:line="240" w:lineRule="auto"/>
        <w:jc w:val="both"/>
        <w:rPr>
          <w:rFonts w:ascii="&amp;quot" w:eastAsia="Times New Roman" w:hAnsi="&amp;quot" w:cs="Times New Roman"/>
          <w:color w:val="000000"/>
          <w:sz w:val="28"/>
          <w:szCs w:val="28"/>
          <w:lang w:eastAsia="ru-RU"/>
        </w:rPr>
      </w:pPr>
    </w:p>
    <w:p w:rsidR="005E286C" w:rsidRPr="005E286C" w:rsidRDefault="005E286C" w:rsidP="005E286C">
      <w:pPr>
        <w:spacing w:after="0" w:line="240" w:lineRule="auto"/>
        <w:jc w:val="both"/>
        <w:rPr>
          <w:rFonts w:ascii="&amp;quot" w:eastAsia="Times New Roman" w:hAnsi="&amp;quot" w:cs="Times New Roman"/>
          <w:color w:val="000000"/>
          <w:sz w:val="28"/>
          <w:szCs w:val="28"/>
          <w:lang w:eastAsia="ru-RU"/>
        </w:rPr>
      </w:pPr>
      <w:r w:rsidRPr="005E286C">
        <w:rPr>
          <w:rFonts w:ascii="&amp;quot" w:eastAsia="Times New Roman" w:hAnsi="&amp;quot" w:cs="Times New Roman"/>
          <w:color w:val="000000"/>
          <w:sz w:val="28"/>
          <w:szCs w:val="28"/>
          <w:lang w:eastAsia="ru-RU"/>
        </w:rPr>
        <w:br/>
      </w:r>
    </w:p>
    <w:p w:rsidR="005E286C" w:rsidRPr="005E286C" w:rsidRDefault="005E286C" w:rsidP="005E286C">
      <w:pPr>
        <w:spacing w:after="0" w:line="240" w:lineRule="auto"/>
        <w:jc w:val="both"/>
        <w:rPr>
          <w:rFonts w:ascii="&amp;quot" w:eastAsia="Times New Roman" w:hAnsi="&amp;quot" w:cs="Times New Roman"/>
          <w:color w:val="000000"/>
          <w:sz w:val="28"/>
          <w:szCs w:val="28"/>
          <w:lang w:eastAsia="ru-RU"/>
        </w:rPr>
      </w:pPr>
      <w:r w:rsidRPr="005E286C">
        <w:rPr>
          <w:rFonts w:ascii="&amp;quot" w:eastAsia="Times New Roman" w:hAnsi="&amp;quot" w:cs="Times New Roman"/>
          <w:color w:val="000000"/>
          <w:sz w:val="28"/>
          <w:szCs w:val="28"/>
          <w:lang w:eastAsia="ru-RU"/>
        </w:rPr>
        <w:br/>
      </w:r>
    </w:p>
    <w:p w:rsidR="005E286C" w:rsidRPr="005E286C" w:rsidRDefault="005E286C" w:rsidP="005E286C">
      <w:pPr>
        <w:spacing w:after="0" w:line="240" w:lineRule="auto"/>
        <w:rPr>
          <w:rFonts w:ascii="&amp;quot" w:eastAsia="Times New Roman" w:hAnsi="&amp;quot" w:cs="Times New Roman"/>
          <w:color w:val="000000"/>
          <w:sz w:val="28"/>
          <w:szCs w:val="28"/>
          <w:lang w:eastAsia="ru-RU"/>
        </w:rPr>
      </w:pPr>
      <w:r w:rsidRPr="005E286C">
        <w:rPr>
          <w:rFonts w:ascii="&amp;quot" w:eastAsia="Times New Roman" w:hAnsi="&amp;quot" w:cs="Times New Roman"/>
          <w:color w:val="000000"/>
          <w:sz w:val="28"/>
          <w:szCs w:val="28"/>
          <w:lang w:eastAsia="ru-RU"/>
        </w:rPr>
        <w:br/>
      </w:r>
    </w:p>
    <w:p w:rsidR="005E286C" w:rsidRPr="005E286C" w:rsidRDefault="005E286C" w:rsidP="005E286C">
      <w:pPr>
        <w:spacing w:after="0" w:line="240" w:lineRule="auto"/>
        <w:rPr>
          <w:rFonts w:ascii="&amp;quot" w:eastAsia="Times New Roman" w:hAnsi="&amp;quot" w:cs="Times New Roman"/>
          <w:color w:val="000000"/>
          <w:sz w:val="28"/>
          <w:szCs w:val="28"/>
          <w:lang w:eastAsia="ru-RU"/>
        </w:rPr>
      </w:pPr>
      <w:r w:rsidRPr="005E286C">
        <w:rPr>
          <w:rFonts w:ascii="&amp;quot" w:eastAsia="Times New Roman" w:hAnsi="&amp;quot" w:cs="Times New Roman"/>
          <w:color w:val="000000"/>
          <w:sz w:val="28"/>
          <w:szCs w:val="28"/>
          <w:lang w:eastAsia="ru-RU"/>
        </w:rPr>
        <w:br/>
      </w:r>
    </w:p>
    <w:p w:rsidR="005E286C" w:rsidRPr="005E286C" w:rsidRDefault="005E286C" w:rsidP="005E286C">
      <w:pPr>
        <w:spacing w:after="0" w:line="240" w:lineRule="auto"/>
        <w:rPr>
          <w:rFonts w:ascii="&amp;quot" w:eastAsia="Times New Roman" w:hAnsi="&amp;quot" w:cs="Times New Roman"/>
          <w:color w:val="000000"/>
          <w:sz w:val="28"/>
          <w:szCs w:val="28"/>
          <w:lang w:eastAsia="ru-RU"/>
        </w:rPr>
      </w:pPr>
      <w:r w:rsidRPr="005E286C">
        <w:rPr>
          <w:rFonts w:ascii="&amp;quot" w:eastAsia="Times New Roman" w:hAnsi="&amp;quot" w:cs="Times New Roman"/>
          <w:color w:val="000000"/>
          <w:sz w:val="28"/>
          <w:szCs w:val="28"/>
          <w:lang w:eastAsia="ru-RU"/>
        </w:rPr>
        <w:br/>
      </w:r>
    </w:p>
    <w:p w:rsidR="005E286C" w:rsidRPr="005E286C" w:rsidRDefault="005E286C" w:rsidP="005E286C">
      <w:pPr>
        <w:spacing w:after="0" w:line="240" w:lineRule="auto"/>
        <w:rPr>
          <w:rFonts w:ascii="&amp;quot" w:eastAsia="Times New Roman" w:hAnsi="&amp;quot" w:cs="Times New Roman"/>
          <w:color w:val="000000"/>
          <w:sz w:val="28"/>
          <w:szCs w:val="28"/>
          <w:lang w:eastAsia="ru-RU"/>
        </w:rPr>
      </w:pPr>
      <w:r w:rsidRPr="005E286C">
        <w:rPr>
          <w:rFonts w:ascii="&amp;quot" w:eastAsia="Times New Roman" w:hAnsi="&amp;quot" w:cs="Times New Roman"/>
          <w:color w:val="000000"/>
          <w:sz w:val="28"/>
          <w:szCs w:val="28"/>
          <w:lang w:eastAsia="ru-RU"/>
        </w:rPr>
        <w:br/>
      </w:r>
    </w:p>
    <w:p w:rsidR="005E286C" w:rsidRPr="005E286C" w:rsidRDefault="005E286C" w:rsidP="005E286C">
      <w:pPr>
        <w:spacing w:after="0" w:line="240" w:lineRule="auto"/>
        <w:rPr>
          <w:rFonts w:ascii="&amp;quot" w:eastAsia="Times New Roman" w:hAnsi="&amp;quot" w:cs="Times New Roman"/>
          <w:color w:val="000000"/>
          <w:sz w:val="28"/>
          <w:szCs w:val="28"/>
          <w:lang w:eastAsia="ru-RU"/>
        </w:rPr>
      </w:pPr>
      <w:r w:rsidRPr="005E286C">
        <w:rPr>
          <w:rFonts w:ascii="&amp;quot" w:eastAsia="Times New Roman" w:hAnsi="&amp;quot" w:cs="Times New Roman"/>
          <w:color w:val="000000"/>
          <w:sz w:val="28"/>
          <w:szCs w:val="28"/>
          <w:lang w:eastAsia="ru-RU"/>
        </w:rPr>
        <w:br/>
      </w:r>
    </w:p>
    <w:p w:rsidR="005E286C" w:rsidRPr="005E286C" w:rsidRDefault="005E286C" w:rsidP="005E286C">
      <w:pPr>
        <w:spacing w:after="0" w:line="240" w:lineRule="auto"/>
        <w:rPr>
          <w:rFonts w:ascii="&amp;quot" w:eastAsia="Times New Roman" w:hAnsi="&amp;quot" w:cs="Times New Roman"/>
          <w:color w:val="000000"/>
          <w:sz w:val="28"/>
          <w:szCs w:val="28"/>
          <w:lang w:eastAsia="ru-RU"/>
        </w:rPr>
      </w:pPr>
      <w:r w:rsidRPr="005E286C">
        <w:rPr>
          <w:rFonts w:ascii="&amp;quot" w:eastAsia="Times New Roman" w:hAnsi="&amp;quot" w:cs="Times New Roman"/>
          <w:color w:val="000000"/>
          <w:sz w:val="28"/>
          <w:szCs w:val="28"/>
          <w:lang w:eastAsia="ru-RU"/>
        </w:rPr>
        <w:br/>
      </w:r>
    </w:p>
    <w:p w:rsidR="00B10856" w:rsidRPr="005E286C" w:rsidRDefault="00B10856">
      <w:pPr>
        <w:rPr>
          <w:sz w:val="28"/>
          <w:szCs w:val="28"/>
        </w:rPr>
      </w:pPr>
    </w:p>
    <w:sectPr w:rsidR="00B10856" w:rsidRPr="005E286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mp;quot">
    <w:altName w:val="Times New Roman"/>
    <w:panose1 w:val="00000000000000000000"/>
    <w:charset w:val="00"/>
    <w:family w:val="roman"/>
    <w:notTrueType/>
    <w:pitch w:val="default"/>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286C"/>
    <w:rsid w:val="005E286C"/>
    <w:rsid w:val="00B108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25D0C48-0DBF-4714-87A3-F5F3C489D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4034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939</Words>
  <Characters>5353</Characters>
  <Application>Microsoft Office Word</Application>
  <DocSecurity>0</DocSecurity>
  <Lines>44</Lines>
  <Paragraphs>12</Paragraphs>
  <ScaleCrop>false</ScaleCrop>
  <Company>SPecialiST RePack</Company>
  <LinksUpToDate>false</LinksUpToDate>
  <CharactersWithSpaces>6280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ДС№27КРЕПЫШ</dc:creator>
  <cp:keywords/>
  <dc:description/>
  <cp:lastModifiedBy>ДС№27КРЕПЫШ</cp:lastModifiedBy>
  <cp:revision>1</cp:revision>
  <dcterms:created xsi:type="dcterms:W3CDTF">2018-11-26T09:18:00Z</dcterms:created>
  <dcterms:modified xsi:type="dcterms:W3CDTF">2018-11-26T09:23:00Z</dcterms:modified>
</cp:coreProperties>
</file>